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28"/>
      </w:tblGrid>
      <w:tr w:rsidR="00447946" w:rsidRPr="0035682A" w14:paraId="213E650D" w14:textId="77777777" w:rsidTr="00875D3D">
        <w:tc>
          <w:tcPr>
            <w:tcW w:w="9628" w:type="dxa"/>
          </w:tcPr>
          <w:p w14:paraId="245E8655" w14:textId="2A28C978" w:rsidR="00847F8C" w:rsidRPr="0035682A" w:rsidRDefault="00875D3D" w:rsidP="005E57C9">
            <w:pPr>
              <w:spacing w:after="0" w:line="240" w:lineRule="auto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35682A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Job Title </w:t>
            </w:r>
            <w:r w:rsidR="00E7368A" w:rsidRPr="0035682A">
              <w:rPr>
                <w:rFonts w:ascii="Arial" w:hAnsi="Arial" w:cs="Arial"/>
                <w:bCs/>
                <w:iCs/>
                <w:sz w:val="20"/>
                <w:szCs w:val="20"/>
              </w:rPr>
              <w:t>Workplace Engagement Co-ordinator</w:t>
            </w:r>
          </w:p>
          <w:p w14:paraId="59542EFD" w14:textId="5447BC1F" w:rsidR="00383AFD" w:rsidRPr="0035682A" w:rsidRDefault="00383AFD" w:rsidP="005E57C9">
            <w:pPr>
              <w:spacing w:after="0" w:line="240" w:lineRule="auto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472256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Reporting to </w:t>
            </w:r>
            <w:r w:rsidR="00E334A4" w:rsidRPr="00472256">
              <w:rPr>
                <w:rFonts w:ascii="Arial" w:hAnsi="Arial" w:cs="Arial"/>
                <w:bCs/>
                <w:iCs/>
                <w:sz w:val="20"/>
                <w:szCs w:val="20"/>
              </w:rPr>
              <w:t>Vice</w:t>
            </w:r>
            <w:r w:rsidR="00E334A4" w:rsidRPr="0035682A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Principal, Quality of Education</w:t>
            </w:r>
          </w:p>
          <w:p w14:paraId="0D9B7E06" w14:textId="28941ED6" w:rsidR="00447946" w:rsidRPr="0035682A" w:rsidRDefault="00847F8C" w:rsidP="001D250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5682A">
              <w:rPr>
                <w:rFonts w:ascii="Arial" w:hAnsi="Arial" w:cs="Arial"/>
                <w:b/>
                <w:sz w:val="20"/>
                <w:szCs w:val="20"/>
              </w:rPr>
              <w:t xml:space="preserve">Base: </w:t>
            </w:r>
            <w:r w:rsidRPr="0035682A">
              <w:rPr>
                <w:rFonts w:ascii="Arial" w:hAnsi="Arial" w:cs="Arial"/>
                <w:bCs/>
                <w:sz w:val="20"/>
                <w:szCs w:val="20"/>
              </w:rPr>
              <w:t>The Roundhouse</w:t>
            </w:r>
          </w:p>
        </w:tc>
      </w:tr>
      <w:tr w:rsidR="00383AFD" w:rsidRPr="0035682A" w14:paraId="69931EB0" w14:textId="77777777" w:rsidTr="00875D3D">
        <w:tc>
          <w:tcPr>
            <w:tcW w:w="9628" w:type="dxa"/>
          </w:tcPr>
          <w:p w14:paraId="71B77864" w14:textId="677232D9" w:rsidR="00F36295" w:rsidRPr="0035682A" w:rsidRDefault="00383AFD" w:rsidP="00847F8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5682A">
              <w:rPr>
                <w:rFonts w:ascii="Arial" w:hAnsi="Arial" w:cs="Arial"/>
                <w:b/>
                <w:sz w:val="20"/>
                <w:szCs w:val="20"/>
              </w:rPr>
              <w:t xml:space="preserve">Hours </w:t>
            </w:r>
            <w:r w:rsidR="006D1F78" w:rsidRPr="0035682A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</w:t>
            </w:r>
            <w:r w:rsidR="00847F8C" w:rsidRPr="0035682A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3312FE" w:rsidRPr="0035682A">
              <w:rPr>
                <w:rFonts w:ascii="Arial" w:hAnsi="Arial" w:cs="Arial"/>
                <w:sz w:val="20"/>
                <w:szCs w:val="20"/>
              </w:rPr>
              <w:t>18.5</w:t>
            </w:r>
            <w:r w:rsidR="006D1F78" w:rsidRPr="003568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1323" w:rsidRPr="0035682A">
              <w:rPr>
                <w:rFonts w:ascii="Arial" w:hAnsi="Arial" w:cs="Arial"/>
                <w:sz w:val="20"/>
                <w:szCs w:val="20"/>
              </w:rPr>
              <w:t xml:space="preserve">hours </w:t>
            </w:r>
            <w:r w:rsidR="006D1F78" w:rsidRPr="0035682A">
              <w:rPr>
                <w:rFonts w:ascii="Arial" w:hAnsi="Arial" w:cs="Arial"/>
                <w:sz w:val="20"/>
                <w:szCs w:val="20"/>
              </w:rPr>
              <w:t>per week</w:t>
            </w:r>
            <w:r w:rsidR="00141323" w:rsidRPr="0035682A">
              <w:rPr>
                <w:rFonts w:ascii="Arial" w:hAnsi="Arial" w:cs="Arial"/>
                <w:sz w:val="20"/>
                <w:szCs w:val="20"/>
              </w:rPr>
              <w:t>, 52 weeks per year</w:t>
            </w:r>
          </w:p>
          <w:p w14:paraId="269277E9" w14:textId="79FB54C1" w:rsidR="00847F8C" w:rsidRPr="0035682A" w:rsidRDefault="00847F8C" w:rsidP="00847F8C">
            <w:pPr>
              <w:pStyle w:val="NoSpacing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35682A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>Contract Type</w:t>
            </w:r>
            <w:r w:rsidRPr="0035682A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                  </w:t>
            </w:r>
            <w:r w:rsidR="003312FE" w:rsidRPr="0035682A">
              <w:rPr>
                <w:rFonts w:ascii="Arial" w:eastAsia="MS Mincho" w:hAnsi="Arial" w:cs="Arial"/>
                <w:sz w:val="20"/>
                <w:szCs w:val="20"/>
                <w:lang w:val="en-US"/>
              </w:rPr>
              <w:t>Permanent</w:t>
            </w:r>
          </w:p>
          <w:p w14:paraId="41CE8B61" w14:textId="0EB349CE" w:rsidR="00C676FF" w:rsidRPr="0035682A" w:rsidRDefault="00847F8C" w:rsidP="00351189">
            <w:pPr>
              <w:pStyle w:val="NoSpacing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35682A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>Holidays</w:t>
            </w:r>
            <w:r w:rsidRPr="0035682A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                           </w:t>
            </w:r>
            <w:r w:rsidR="00617FCB" w:rsidRPr="0035682A">
              <w:rPr>
                <w:rFonts w:ascii="Arial" w:hAnsi="Arial" w:cs="Arial"/>
                <w:bCs/>
                <w:iCs/>
                <w:sz w:val="20"/>
                <w:szCs w:val="20"/>
              </w:rPr>
              <w:t>20 days per year subject to service increases (5 days increase after 5 years); plus 6 College closure days per year where applicable and 8 statutory days pro rata</w:t>
            </w:r>
          </w:p>
          <w:p w14:paraId="33300841" w14:textId="63164D24" w:rsidR="001D2505" w:rsidRPr="0035682A" w:rsidRDefault="00847F8C" w:rsidP="00351189">
            <w:pPr>
              <w:pStyle w:val="NoSpacing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5682A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 xml:space="preserve">Salary                              </w:t>
            </w:r>
            <w:r w:rsidR="00C676FF" w:rsidRPr="0035682A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="00351189" w:rsidRPr="0035682A">
              <w:rPr>
                <w:rFonts w:ascii="Arial" w:eastAsia="MS Mincho" w:hAnsi="Arial" w:cs="Arial"/>
                <w:sz w:val="20"/>
                <w:szCs w:val="20"/>
                <w:lang w:val="en-US"/>
              </w:rPr>
              <w:t>£</w:t>
            </w:r>
            <w:r w:rsidR="00B124C1" w:rsidRPr="003568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33,161</w:t>
            </w:r>
            <w:r w:rsidR="00DC4E0F" w:rsidRPr="003568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per annum, pro rata</w:t>
            </w:r>
            <w:r w:rsidR="00B124C1" w:rsidRPr="003568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F156C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(actual salary £16,58</w:t>
            </w:r>
            <w:r w:rsidR="003857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1 per annum) </w:t>
            </w:r>
            <w:r w:rsidR="00B124C1" w:rsidRPr="003568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[Fixed Point]</w:t>
            </w:r>
          </w:p>
          <w:p w14:paraId="42FC714B" w14:textId="40D0F15F" w:rsidR="0009407B" w:rsidRPr="0035682A" w:rsidRDefault="0009407B" w:rsidP="00351189">
            <w:pPr>
              <w:pStyle w:val="NoSpacing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447946" w:rsidRPr="0035682A" w14:paraId="6945B41B" w14:textId="77777777" w:rsidTr="00875D3D">
        <w:tc>
          <w:tcPr>
            <w:tcW w:w="9628" w:type="dxa"/>
          </w:tcPr>
          <w:p w14:paraId="4C0D3AFA" w14:textId="1C571C8E" w:rsidR="00447946" w:rsidRPr="0035682A" w:rsidRDefault="00AF4188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5682A">
              <w:rPr>
                <w:rFonts w:ascii="Arial" w:hAnsi="Arial" w:cs="Arial"/>
                <w:b/>
                <w:sz w:val="20"/>
                <w:szCs w:val="20"/>
              </w:rPr>
              <w:t>Principle responsibility</w:t>
            </w:r>
          </w:p>
          <w:p w14:paraId="329C5805" w14:textId="77777777" w:rsidR="00A1620C" w:rsidRPr="0035682A" w:rsidRDefault="00A1620C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FB58F0" w14:textId="77777777" w:rsidR="00AF4188" w:rsidRPr="0035682A" w:rsidRDefault="00D35C56" w:rsidP="000D2E77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35682A">
              <w:rPr>
                <w:rFonts w:ascii="Arial" w:hAnsi="Arial" w:cs="Arial"/>
                <w:bCs/>
                <w:sz w:val="20"/>
                <w:szCs w:val="20"/>
              </w:rPr>
              <w:t>Proactively w</w:t>
            </w:r>
            <w:r w:rsidR="00304101" w:rsidRPr="0035682A">
              <w:rPr>
                <w:rFonts w:ascii="Arial" w:hAnsi="Arial" w:cs="Arial"/>
                <w:bCs/>
                <w:sz w:val="20"/>
                <w:szCs w:val="20"/>
              </w:rPr>
              <w:t xml:space="preserve">orking as part of the </w:t>
            </w:r>
            <w:r w:rsidR="003312FE" w:rsidRPr="0035682A">
              <w:rPr>
                <w:rFonts w:ascii="Arial" w:hAnsi="Arial" w:cs="Arial"/>
                <w:bCs/>
                <w:sz w:val="20"/>
                <w:szCs w:val="20"/>
              </w:rPr>
              <w:t>Quality of Education team</w:t>
            </w:r>
            <w:r w:rsidR="00304101" w:rsidRPr="0035682A">
              <w:rPr>
                <w:rFonts w:ascii="Arial" w:hAnsi="Arial" w:cs="Arial"/>
                <w:bCs/>
                <w:sz w:val="20"/>
                <w:szCs w:val="20"/>
              </w:rPr>
              <w:t xml:space="preserve">, you will </w:t>
            </w:r>
            <w:r w:rsidR="007F5E37" w:rsidRPr="0035682A">
              <w:rPr>
                <w:rFonts w:ascii="Arial" w:hAnsi="Arial" w:cs="Arial"/>
                <w:bCs/>
                <w:sz w:val="20"/>
                <w:szCs w:val="20"/>
              </w:rPr>
              <w:t xml:space="preserve">perform a critical role in </w:t>
            </w:r>
            <w:r w:rsidR="00296C43" w:rsidRPr="0035682A">
              <w:rPr>
                <w:rFonts w:ascii="Arial" w:hAnsi="Arial" w:cs="Arial"/>
                <w:bCs/>
                <w:sz w:val="20"/>
                <w:szCs w:val="20"/>
              </w:rPr>
              <w:t xml:space="preserve">helping us place </w:t>
            </w:r>
            <w:r w:rsidR="003312FE" w:rsidRPr="0035682A">
              <w:rPr>
                <w:rFonts w:ascii="Arial" w:hAnsi="Arial" w:cs="Arial"/>
                <w:bCs/>
                <w:sz w:val="20"/>
                <w:szCs w:val="20"/>
              </w:rPr>
              <w:t>employer and employee</w:t>
            </w:r>
            <w:r w:rsidR="00296C43" w:rsidRPr="0035682A">
              <w:rPr>
                <w:rFonts w:ascii="Arial" w:hAnsi="Arial" w:cs="Arial"/>
                <w:bCs/>
                <w:sz w:val="20"/>
                <w:szCs w:val="20"/>
              </w:rPr>
              <w:t xml:space="preserve"> voice at the heart of</w:t>
            </w:r>
            <w:r w:rsidR="00CC1AD7" w:rsidRPr="0035682A">
              <w:rPr>
                <w:rFonts w:ascii="Arial" w:hAnsi="Arial" w:cs="Arial"/>
                <w:bCs/>
                <w:sz w:val="20"/>
                <w:szCs w:val="20"/>
              </w:rPr>
              <w:t xml:space="preserve"> our</w:t>
            </w:r>
            <w:r w:rsidR="00296C43" w:rsidRPr="0035682A">
              <w:rPr>
                <w:rFonts w:ascii="Arial" w:hAnsi="Arial" w:cs="Arial"/>
                <w:bCs/>
                <w:sz w:val="20"/>
                <w:szCs w:val="20"/>
              </w:rPr>
              <w:t xml:space="preserve"> improvement </w:t>
            </w:r>
            <w:r w:rsidR="00CC1AD7" w:rsidRPr="0035682A">
              <w:rPr>
                <w:rFonts w:ascii="Arial" w:hAnsi="Arial" w:cs="Arial"/>
                <w:bCs/>
                <w:sz w:val="20"/>
                <w:szCs w:val="20"/>
              </w:rPr>
              <w:t>plan</w:t>
            </w:r>
            <w:r w:rsidR="00296C43" w:rsidRPr="0035682A">
              <w:rPr>
                <w:rFonts w:ascii="Arial" w:hAnsi="Arial" w:cs="Arial"/>
                <w:bCs/>
                <w:sz w:val="20"/>
                <w:szCs w:val="20"/>
              </w:rPr>
              <w:t xml:space="preserve">s and activities.  </w:t>
            </w:r>
            <w:r w:rsidR="00EF6E8E" w:rsidRPr="0035682A">
              <w:rPr>
                <w:rFonts w:ascii="Arial" w:hAnsi="Arial" w:cs="Arial"/>
                <w:bCs/>
                <w:sz w:val="20"/>
                <w:szCs w:val="20"/>
              </w:rPr>
              <w:t xml:space="preserve">You will </w:t>
            </w:r>
            <w:r w:rsidR="00736974" w:rsidRPr="0035682A">
              <w:rPr>
                <w:rFonts w:ascii="Arial" w:hAnsi="Arial" w:cs="Arial"/>
                <w:bCs/>
                <w:sz w:val="20"/>
                <w:szCs w:val="20"/>
              </w:rPr>
              <w:t>work with key internal stakeholders on collection</w:t>
            </w:r>
            <w:r w:rsidR="00957192" w:rsidRPr="0035682A">
              <w:rPr>
                <w:rFonts w:ascii="Arial" w:hAnsi="Arial" w:cs="Arial"/>
                <w:bCs/>
                <w:sz w:val="20"/>
                <w:szCs w:val="20"/>
              </w:rPr>
              <w:t xml:space="preserve"> methods of </w:t>
            </w:r>
            <w:r w:rsidR="008F1B93" w:rsidRPr="0035682A">
              <w:rPr>
                <w:rFonts w:ascii="Arial" w:hAnsi="Arial" w:cs="Arial"/>
                <w:bCs/>
                <w:sz w:val="20"/>
                <w:szCs w:val="20"/>
              </w:rPr>
              <w:t xml:space="preserve">employee and employer </w:t>
            </w:r>
            <w:r w:rsidR="00785C81" w:rsidRPr="0035682A">
              <w:rPr>
                <w:rFonts w:ascii="Arial" w:hAnsi="Arial" w:cs="Arial"/>
                <w:bCs/>
                <w:sz w:val="20"/>
                <w:szCs w:val="20"/>
              </w:rPr>
              <w:t xml:space="preserve">voice </w:t>
            </w:r>
            <w:r w:rsidR="00CA33AF" w:rsidRPr="0035682A">
              <w:rPr>
                <w:rFonts w:ascii="Arial" w:hAnsi="Arial" w:cs="Arial"/>
                <w:bCs/>
                <w:sz w:val="20"/>
                <w:szCs w:val="20"/>
              </w:rPr>
              <w:t>collection and</w:t>
            </w:r>
            <w:r w:rsidR="00FA66EF" w:rsidRPr="0035682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736974" w:rsidRPr="0035682A">
              <w:rPr>
                <w:rFonts w:ascii="Arial" w:hAnsi="Arial" w:cs="Arial"/>
                <w:bCs/>
                <w:sz w:val="20"/>
                <w:szCs w:val="20"/>
              </w:rPr>
              <w:t>analyse results of</w:t>
            </w:r>
            <w:r w:rsidR="00FA66EF" w:rsidRPr="0035682A">
              <w:rPr>
                <w:rFonts w:ascii="Arial" w:hAnsi="Arial" w:cs="Arial"/>
                <w:bCs/>
                <w:sz w:val="20"/>
                <w:szCs w:val="20"/>
              </w:rPr>
              <w:t xml:space="preserve"> voice activities to </w:t>
            </w:r>
            <w:r w:rsidR="008F1B93" w:rsidRPr="0035682A">
              <w:rPr>
                <w:rFonts w:ascii="Arial" w:hAnsi="Arial" w:cs="Arial"/>
                <w:bCs/>
                <w:sz w:val="20"/>
                <w:szCs w:val="20"/>
              </w:rPr>
              <w:t>identify what we are doing well and what we need to develop further</w:t>
            </w:r>
            <w:r w:rsidR="00CC1AD7" w:rsidRPr="0035682A">
              <w:rPr>
                <w:rFonts w:ascii="Arial" w:hAnsi="Arial" w:cs="Arial"/>
                <w:bCs/>
                <w:sz w:val="20"/>
                <w:szCs w:val="20"/>
              </w:rPr>
              <w:t xml:space="preserve"> to enhance the student</w:t>
            </w:r>
            <w:r w:rsidR="008F1B93" w:rsidRPr="0035682A">
              <w:rPr>
                <w:rFonts w:ascii="Arial" w:hAnsi="Arial" w:cs="Arial"/>
                <w:bCs/>
                <w:sz w:val="20"/>
                <w:szCs w:val="20"/>
              </w:rPr>
              <w:t>, employer and employee</w:t>
            </w:r>
            <w:r w:rsidR="00CC1AD7" w:rsidRPr="0035682A">
              <w:rPr>
                <w:rFonts w:ascii="Arial" w:hAnsi="Arial" w:cs="Arial"/>
                <w:bCs/>
                <w:sz w:val="20"/>
                <w:szCs w:val="20"/>
              </w:rPr>
              <w:t xml:space="preserve"> experience.</w:t>
            </w:r>
            <w:r w:rsidR="001F7EB9" w:rsidRPr="0035682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457D0C17" w14:textId="5F33E141" w:rsidR="0009407B" w:rsidRPr="0035682A" w:rsidRDefault="0009407B" w:rsidP="000D2E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47946" w:rsidRPr="0035682A" w14:paraId="12CC2147" w14:textId="77777777" w:rsidTr="00875D3D">
        <w:tc>
          <w:tcPr>
            <w:tcW w:w="9628" w:type="dxa"/>
          </w:tcPr>
          <w:p w14:paraId="321B6346" w14:textId="1629987E" w:rsidR="00447946" w:rsidRPr="0035682A" w:rsidRDefault="00447946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5682A">
              <w:rPr>
                <w:rFonts w:ascii="Arial" w:hAnsi="Arial" w:cs="Arial"/>
                <w:b/>
                <w:sz w:val="20"/>
                <w:szCs w:val="20"/>
              </w:rPr>
              <w:t>Key Responsibilities</w:t>
            </w:r>
          </w:p>
          <w:p w14:paraId="558C64D1" w14:textId="36FFDFC0" w:rsidR="00F91CE7" w:rsidRPr="0035682A" w:rsidRDefault="00F91CE7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8ABAE4" w14:textId="65E0CC1D" w:rsidR="0016499D" w:rsidRPr="0035682A" w:rsidRDefault="00A60003" w:rsidP="0035682A">
            <w:pPr>
              <w:numPr>
                <w:ilvl w:val="0"/>
                <w:numId w:val="37"/>
              </w:num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5682A">
              <w:rPr>
                <w:rFonts w:ascii="Arial" w:hAnsi="Arial" w:cs="Arial"/>
                <w:bCs/>
                <w:sz w:val="20"/>
                <w:szCs w:val="20"/>
              </w:rPr>
              <w:t>Contribute to and</w:t>
            </w:r>
            <w:r w:rsidR="0016499D" w:rsidRPr="0035682A">
              <w:rPr>
                <w:rFonts w:ascii="Arial" w:hAnsi="Arial" w:cs="Arial"/>
                <w:bCs/>
                <w:sz w:val="20"/>
                <w:szCs w:val="20"/>
              </w:rPr>
              <w:t xml:space="preserve"> implement the </w:t>
            </w:r>
            <w:r w:rsidRPr="0035682A">
              <w:rPr>
                <w:rFonts w:ascii="Arial" w:hAnsi="Arial" w:cs="Arial"/>
                <w:bCs/>
                <w:sz w:val="20"/>
                <w:szCs w:val="20"/>
              </w:rPr>
              <w:t xml:space="preserve">Employer </w:t>
            </w:r>
            <w:r w:rsidR="0016499D" w:rsidRPr="0035682A">
              <w:rPr>
                <w:rFonts w:ascii="Arial" w:hAnsi="Arial" w:cs="Arial"/>
                <w:bCs/>
                <w:sz w:val="20"/>
                <w:szCs w:val="20"/>
              </w:rPr>
              <w:t>Voice Policy</w:t>
            </w:r>
            <w:r w:rsidRPr="0035682A">
              <w:rPr>
                <w:rFonts w:ascii="Arial" w:hAnsi="Arial" w:cs="Arial"/>
                <w:bCs/>
                <w:sz w:val="20"/>
                <w:szCs w:val="20"/>
              </w:rPr>
              <w:t>, and Employee Engagement Policy</w:t>
            </w:r>
            <w:r w:rsidR="0016499D" w:rsidRPr="0035682A">
              <w:rPr>
                <w:rFonts w:ascii="Arial" w:hAnsi="Arial" w:cs="Arial"/>
                <w:bCs/>
                <w:sz w:val="20"/>
                <w:szCs w:val="20"/>
              </w:rPr>
              <w:t xml:space="preserve"> which set out a framework for effectively engaging </w:t>
            </w:r>
            <w:r w:rsidRPr="0035682A">
              <w:rPr>
                <w:rFonts w:ascii="Arial" w:hAnsi="Arial" w:cs="Arial"/>
                <w:bCs/>
                <w:sz w:val="20"/>
                <w:szCs w:val="20"/>
              </w:rPr>
              <w:t>employees and employers</w:t>
            </w:r>
            <w:r w:rsidR="0016499D" w:rsidRPr="0035682A">
              <w:rPr>
                <w:rFonts w:ascii="Arial" w:hAnsi="Arial" w:cs="Arial"/>
                <w:bCs/>
                <w:sz w:val="20"/>
                <w:szCs w:val="20"/>
              </w:rPr>
              <w:t xml:space="preserve"> and encouraging their feedback to influence the design and delivery of </w:t>
            </w:r>
            <w:r w:rsidR="0083108D" w:rsidRPr="0035682A">
              <w:rPr>
                <w:rFonts w:ascii="Arial" w:hAnsi="Arial" w:cs="Arial"/>
                <w:bCs/>
                <w:sz w:val="20"/>
                <w:szCs w:val="20"/>
              </w:rPr>
              <w:t xml:space="preserve">education </w:t>
            </w:r>
            <w:r w:rsidR="0016499D" w:rsidRPr="0035682A">
              <w:rPr>
                <w:rFonts w:ascii="Arial" w:hAnsi="Arial" w:cs="Arial"/>
                <w:bCs/>
                <w:sz w:val="20"/>
                <w:szCs w:val="20"/>
              </w:rPr>
              <w:t>programmes</w:t>
            </w:r>
            <w:r w:rsidR="002E2785" w:rsidRPr="0035682A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4333AE" w:rsidRPr="0035682A">
              <w:rPr>
                <w:rFonts w:ascii="Arial" w:hAnsi="Arial" w:cs="Arial"/>
                <w:bCs/>
                <w:sz w:val="20"/>
                <w:szCs w:val="20"/>
              </w:rPr>
              <w:t xml:space="preserve">and </w:t>
            </w:r>
            <w:r w:rsidR="005F7844" w:rsidRPr="0035682A">
              <w:rPr>
                <w:rFonts w:ascii="Arial" w:hAnsi="Arial" w:cs="Arial"/>
                <w:bCs/>
                <w:sz w:val="20"/>
                <w:szCs w:val="20"/>
              </w:rPr>
              <w:t>to enhance employee engagement</w:t>
            </w:r>
          </w:p>
          <w:p w14:paraId="56308F53" w14:textId="024F22DA" w:rsidR="0016499D" w:rsidRPr="0035682A" w:rsidRDefault="0016499D" w:rsidP="0035682A">
            <w:pPr>
              <w:numPr>
                <w:ilvl w:val="0"/>
                <w:numId w:val="37"/>
              </w:num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5682A">
              <w:rPr>
                <w:rFonts w:ascii="Arial" w:hAnsi="Arial" w:cs="Arial"/>
                <w:bCs/>
                <w:sz w:val="20"/>
                <w:szCs w:val="20"/>
              </w:rPr>
              <w:t xml:space="preserve">Plan, manage and lead the operational framework for seeking </w:t>
            </w:r>
            <w:r w:rsidR="005F7844" w:rsidRPr="0035682A">
              <w:rPr>
                <w:rFonts w:ascii="Arial" w:hAnsi="Arial" w:cs="Arial"/>
                <w:bCs/>
                <w:sz w:val="20"/>
                <w:szCs w:val="20"/>
              </w:rPr>
              <w:t>both Employer Voice and Employee Voice</w:t>
            </w:r>
            <w:r w:rsidRPr="0035682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4BBCD7AB" w14:textId="4B05750D" w:rsidR="008E414C" w:rsidRPr="0035682A" w:rsidRDefault="008E414C" w:rsidP="0035682A">
            <w:pPr>
              <w:numPr>
                <w:ilvl w:val="0"/>
                <w:numId w:val="37"/>
              </w:num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5682A">
              <w:rPr>
                <w:rFonts w:ascii="Arial" w:hAnsi="Arial" w:cs="Arial"/>
                <w:bCs/>
                <w:sz w:val="20"/>
                <w:szCs w:val="20"/>
              </w:rPr>
              <w:t xml:space="preserve">Implement </w:t>
            </w:r>
            <w:r w:rsidR="00935525" w:rsidRPr="0035682A">
              <w:rPr>
                <w:rFonts w:ascii="Arial" w:hAnsi="Arial" w:cs="Arial"/>
                <w:bCs/>
                <w:sz w:val="20"/>
                <w:szCs w:val="20"/>
              </w:rPr>
              <w:t xml:space="preserve">a range of </w:t>
            </w:r>
            <w:r w:rsidR="00191045" w:rsidRPr="0035682A">
              <w:rPr>
                <w:rFonts w:ascii="Arial" w:hAnsi="Arial" w:cs="Arial"/>
                <w:bCs/>
                <w:sz w:val="20"/>
                <w:szCs w:val="20"/>
              </w:rPr>
              <w:t xml:space="preserve">employer and employee </w:t>
            </w:r>
            <w:r w:rsidR="00935525" w:rsidRPr="0035682A">
              <w:rPr>
                <w:rFonts w:ascii="Arial" w:hAnsi="Arial" w:cs="Arial"/>
                <w:bCs/>
                <w:sz w:val="20"/>
                <w:szCs w:val="20"/>
              </w:rPr>
              <w:t>voice engagement activities through various mechanisms, including survey questions</w:t>
            </w:r>
            <w:r w:rsidR="00191045" w:rsidRPr="0035682A">
              <w:rPr>
                <w:rFonts w:ascii="Arial" w:hAnsi="Arial" w:cs="Arial"/>
                <w:bCs/>
                <w:sz w:val="20"/>
                <w:szCs w:val="20"/>
              </w:rPr>
              <w:t xml:space="preserve"> and</w:t>
            </w:r>
            <w:r w:rsidR="00935525" w:rsidRPr="0035682A">
              <w:rPr>
                <w:rFonts w:ascii="Arial" w:hAnsi="Arial" w:cs="Arial"/>
                <w:bCs/>
                <w:sz w:val="20"/>
                <w:szCs w:val="20"/>
              </w:rPr>
              <w:t xml:space="preserve"> focus groups </w:t>
            </w:r>
          </w:p>
          <w:p w14:paraId="33EBAB4B" w14:textId="0913D39E" w:rsidR="0016499D" w:rsidRPr="0035682A" w:rsidRDefault="0016499D" w:rsidP="0035682A">
            <w:pPr>
              <w:numPr>
                <w:ilvl w:val="0"/>
                <w:numId w:val="37"/>
              </w:num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5682A">
              <w:rPr>
                <w:rFonts w:ascii="Arial" w:hAnsi="Arial" w:cs="Arial"/>
                <w:bCs/>
                <w:sz w:val="20"/>
                <w:szCs w:val="20"/>
              </w:rPr>
              <w:t xml:space="preserve">Engage with technical colleagues to enable automated solutions/systems for engaging with </w:t>
            </w:r>
            <w:r w:rsidR="00B147CD" w:rsidRPr="0035682A">
              <w:rPr>
                <w:rFonts w:ascii="Arial" w:hAnsi="Arial" w:cs="Arial"/>
                <w:bCs/>
                <w:sz w:val="20"/>
                <w:szCs w:val="20"/>
              </w:rPr>
              <w:t>Employer and Employee</w:t>
            </w:r>
            <w:r w:rsidRPr="0035682A">
              <w:rPr>
                <w:rFonts w:ascii="Arial" w:hAnsi="Arial" w:cs="Arial"/>
                <w:bCs/>
                <w:sz w:val="20"/>
                <w:szCs w:val="20"/>
              </w:rPr>
              <w:t xml:space="preserve"> including enabling timely analysis of outputs</w:t>
            </w:r>
          </w:p>
          <w:p w14:paraId="73172838" w14:textId="5E02C36C" w:rsidR="0016499D" w:rsidRPr="0035682A" w:rsidRDefault="0016499D" w:rsidP="0035682A">
            <w:pPr>
              <w:numPr>
                <w:ilvl w:val="0"/>
                <w:numId w:val="37"/>
              </w:num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5682A">
              <w:rPr>
                <w:rFonts w:ascii="Arial" w:hAnsi="Arial" w:cs="Arial"/>
                <w:bCs/>
                <w:sz w:val="20"/>
                <w:szCs w:val="20"/>
              </w:rPr>
              <w:t xml:space="preserve">Manage the information capture from </w:t>
            </w:r>
            <w:r w:rsidR="00946257" w:rsidRPr="0035682A">
              <w:rPr>
                <w:rFonts w:ascii="Arial" w:hAnsi="Arial" w:cs="Arial"/>
                <w:bCs/>
                <w:sz w:val="20"/>
                <w:szCs w:val="20"/>
              </w:rPr>
              <w:t xml:space="preserve">both the Employer and Employee </w:t>
            </w:r>
            <w:r w:rsidRPr="0035682A">
              <w:rPr>
                <w:rFonts w:ascii="Arial" w:hAnsi="Arial" w:cs="Arial"/>
                <w:bCs/>
                <w:sz w:val="20"/>
                <w:szCs w:val="20"/>
              </w:rPr>
              <w:t>Voice system,</w:t>
            </w:r>
            <w:r w:rsidR="008C7F9E" w:rsidRPr="0035682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35682A">
              <w:rPr>
                <w:rFonts w:ascii="Arial" w:hAnsi="Arial" w:cs="Arial"/>
                <w:bCs/>
                <w:sz w:val="20"/>
                <w:szCs w:val="20"/>
              </w:rPr>
              <w:t xml:space="preserve">collate and analyse feedback and produce reports and presentations to ensure </w:t>
            </w:r>
            <w:r w:rsidR="00946257" w:rsidRPr="0035682A">
              <w:rPr>
                <w:rFonts w:ascii="Arial" w:hAnsi="Arial" w:cs="Arial"/>
                <w:bCs/>
                <w:sz w:val="20"/>
                <w:szCs w:val="20"/>
              </w:rPr>
              <w:t xml:space="preserve">their </w:t>
            </w:r>
            <w:r w:rsidRPr="0035682A">
              <w:rPr>
                <w:rFonts w:ascii="Arial" w:hAnsi="Arial" w:cs="Arial"/>
                <w:bCs/>
                <w:sz w:val="20"/>
                <w:szCs w:val="20"/>
              </w:rPr>
              <w:t xml:space="preserve">Voice is </w:t>
            </w:r>
            <w:r w:rsidR="00946257" w:rsidRPr="0035682A">
              <w:rPr>
                <w:rFonts w:ascii="Arial" w:hAnsi="Arial" w:cs="Arial"/>
                <w:bCs/>
                <w:sz w:val="20"/>
                <w:szCs w:val="20"/>
              </w:rPr>
              <w:t>acted upon</w:t>
            </w:r>
          </w:p>
          <w:p w14:paraId="5A6EF397" w14:textId="51FEBC36" w:rsidR="0016499D" w:rsidRPr="0035682A" w:rsidRDefault="0016499D" w:rsidP="0035682A">
            <w:pPr>
              <w:numPr>
                <w:ilvl w:val="0"/>
                <w:numId w:val="37"/>
              </w:num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5682A">
              <w:rPr>
                <w:rFonts w:ascii="Arial" w:hAnsi="Arial" w:cs="Arial"/>
                <w:bCs/>
                <w:sz w:val="20"/>
                <w:szCs w:val="20"/>
              </w:rPr>
              <w:t xml:space="preserve">Produce analysis and insight to identify and understand </w:t>
            </w:r>
            <w:r w:rsidR="00B17E3C" w:rsidRPr="0035682A">
              <w:rPr>
                <w:rFonts w:ascii="Arial" w:hAnsi="Arial" w:cs="Arial"/>
                <w:bCs/>
                <w:sz w:val="20"/>
                <w:szCs w:val="20"/>
              </w:rPr>
              <w:t>Employer and Employee</w:t>
            </w:r>
            <w:r w:rsidRPr="0035682A">
              <w:rPr>
                <w:rFonts w:ascii="Arial" w:hAnsi="Arial" w:cs="Arial"/>
                <w:bCs/>
                <w:sz w:val="20"/>
                <w:szCs w:val="20"/>
              </w:rPr>
              <w:t xml:space="preserve"> Voice trends and themes and check that improvement actions have been taken to respond</w:t>
            </w:r>
          </w:p>
          <w:p w14:paraId="1B11F783" w14:textId="350558B4" w:rsidR="003D5938" w:rsidRPr="0035682A" w:rsidRDefault="003D5938" w:rsidP="0078319D">
            <w:pPr>
              <w:spacing w:after="0"/>
              <w:ind w:left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B95B95E" w14:textId="5CA88D91" w:rsidR="00F91CE7" w:rsidRPr="0035682A" w:rsidRDefault="00F91CE7" w:rsidP="00F91CE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5682A">
              <w:rPr>
                <w:rFonts w:ascii="Arial" w:hAnsi="Arial" w:cs="Arial"/>
                <w:b/>
                <w:bCs/>
                <w:sz w:val="20"/>
                <w:szCs w:val="20"/>
              </w:rPr>
              <w:t>General</w:t>
            </w:r>
            <w:r w:rsidR="003D5938" w:rsidRPr="0035682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responsibilities</w:t>
            </w:r>
          </w:p>
          <w:p w14:paraId="29F52849" w14:textId="4CEA9F93" w:rsidR="0011783F" w:rsidRPr="0035682A" w:rsidRDefault="0011783F" w:rsidP="0035682A">
            <w:pPr>
              <w:numPr>
                <w:ilvl w:val="0"/>
                <w:numId w:val="37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5682A">
              <w:rPr>
                <w:rFonts w:ascii="Arial" w:hAnsi="Arial" w:cs="Arial"/>
                <w:bCs/>
                <w:sz w:val="20"/>
                <w:szCs w:val="20"/>
              </w:rPr>
              <w:t xml:space="preserve">To take reasonable care of your own health, safety and welfare and that of any other person who may be affected by your actions or omissions whilst at work.  </w:t>
            </w:r>
          </w:p>
          <w:p w14:paraId="417A93B5" w14:textId="5041B103" w:rsidR="005063E6" w:rsidRPr="0035682A" w:rsidRDefault="00211C54" w:rsidP="0035682A">
            <w:pPr>
              <w:pStyle w:val="ListParagraph"/>
              <w:numPr>
                <w:ilvl w:val="0"/>
                <w:numId w:val="37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82A">
              <w:rPr>
                <w:rFonts w:ascii="Arial" w:hAnsi="Arial" w:cs="Arial"/>
                <w:sz w:val="20"/>
                <w:szCs w:val="20"/>
              </w:rPr>
              <w:t>To be responsible for your own continuous professional development ensuring that your skil</w:t>
            </w:r>
            <w:r w:rsidR="004D1611" w:rsidRPr="0035682A">
              <w:rPr>
                <w:rFonts w:ascii="Arial" w:hAnsi="Arial" w:cs="Arial"/>
                <w:sz w:val="20"/>
                <w:szCs w:val="20"/>
              </w:rPr>
              <w:t xml:space="preserve">ls, knowledge and </w:t>
            </w:r>
            <w:r w:rsidR="003E1278" w:rsidRPr="0035682A">
              <w:rPr>
                <w:rFonts w:ascii="Arial" w:hAnsi="Arial" w:cs="Arial"/>
                <w:sz w:val="20"/>
                <w:szCs w:val="20"/>
              </w:rPr>
              <w:t xml:space="preserve">professional </w:t>
            </w:r>
            <w:r w:rsidR="004D1611" w:rsidRPr="0035682A">
              <w:rPr>
                <w:rFonts w:ascii="Arial" w:hAnsi="Arial" w:cs="Arial"/>
                <w:sz w:val="20"/>
                <w:szCs w:val="20"/>
              </w:rPr>
              <w:t>practice</w:t>
            </w:r>
            <w:r w:rsidRPr="0035682A">
              <w:rPr>
                <w:rFonts w:ascii="Arial" w:hAnsi="Arial" w:cs="Arial"/>
                <w:sz w:val="20"/>
                <w:szCs w:val="20"/>
              </w:rPr>
              <w:t xml:space="preserve"> are current and future focused and that you stay abreast of key policy changes </w:t>
            </w:r>
          </w:p>
          <w:p w14:paraId="16816577" w14:textId="1D4292EC" w:rsidR="004D1611" w:rsidRPr="0035682A" w:rsidRDefault="00AD5984" w:rsidP="0035682A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82A">
              <w:rPr>
                <w:rFonts w:ascii="Arial" w:hAnsi="Arial" w:cs="Arial"/>
                <w:bCs/>
                <w:sz w:val="20"/>
                <w:szCs w:val="20"/>
              </w:rPr>
              <w:t xml:space="preserve">To demonstrate high levels of professional practice, provide advice and guidance and work collaboratively with the team and </w:t>
            </w:r>
            <w:r w:rsidR="003D5938" w:rsidRPr="0035682A">
              <w:rPr>
                <w:rFonts w:ascii="Arial" w:hAnsi="Arial" w:cs="Arial"/>
                <w:bCs/>
                <w:sz w:val="20"/>
                <w:szCs w:val="20"/>
              </w:rPr>
              <w:t xml:space="preserve">employees </w:t>
            </w:r>
            <w:r w:rsidRPr="0035682A">
              <w:rPr>
                <w:rFonts w:ascii="Arial" w:hAnsi="Arial" w:cs="Arial"/>
                <w:bCs/>
                <w:sz w:val="20"/>
                <w:szCs w:val="20"/>
              </w:rPr>
              <w:t xml:space="preserve">from other areas of the College to ensure data </w:t>
            </w:r>
            <w:r w:rsidR="005D294C" w:rsidRPr="0035682A">
              <w:rPr>
                <w:rFonts w:ascii="Arial" w:hAnsi="Arial" w:cs="Arial"/>
                <w:bCs/>
                <w:sz w:val="20"/>
                <w:szCs w:val="20"/>
              </w:rPr>
              <w:t xml:space="preserve">is always accurate and timely </w:t>
            </w:r>
          </w:p>
          <w:p w14:paraId="0F027F1D" w14:textId="0D2C0495" w:rsidR="004D1611" w:rsidRPr="0035682A" w:rsidRDefault="003E1278" w:rsidP="0035682A">
            <w:pPr>
              <w:numPr>
                <w:ilvl w:val="0"/>
                <w:numId w:val="37"/>
              </w:num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5682A">
              <w:rPr>
                <w:rFonts w:ascii="Arial" w:hAnsi="Arial" w:cs="Arial"/>
                <w:bCs/>
                <w:sz w:val="20"/>
                <w:szCs w:val="20"/>
              </w:rPr>
              <w:t>To fully participate in Team Meetings, professional development events, discussions and any other activities commensurate with the duties and responsibilities of this post</w:t>
            </w:r>
            <w:r w:rsidR="004D1611" w:rsidRPr="0035682A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6DD33BE5" w14:textId="5FF89721" w:rsidR="004D1611" w:rsidRPr="0035682A" w:rsidRDefault="004D1611" w:rsidP="0035682A">
            <w:pPr>
              <w:numPr>
                <w:ilvl w:val="0"/>
                <w:numId w:val="37"/>
              </w:num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5682A">
              <w:rPr>
                <w:rFonts w:ascii="Arial" w:hAnsi="Arial" w:cs="Arial"/>
                <w:bCs/>
                <w:sz w:val="20"/>
                <w:szCs w:val="20"/>
              </w:rPr>
              <w:t>To identify and develop innovative ways of working to increase efficiency and effectiveness of</w:t>
            </w:r>
            <w:r w:rsidR="00FF54A6" w:rsidRPr="0035682A">
              <w:rPr>
                <w:rFonts w:ascii="Arial" w:hAnsi="Arial" w:cs="Arial"/>
                <w:bCs/>
                <w:sz w:val="20"/>
                <w:szCs w:val="20"/>
              </w:rPr>
              <w:t xml:space="preserve"> the</w:t>
            </w:r>
            <w:r w:rsidRPr="0035682A">
              <w:rPr>
                <w:rFonts w:ascii="Arial" w:hAnsi="Arial" w:cs="Arial"/>
                <w:bCs/>
                <w:sz w:val="20"/>
                <w:szCs w:val="20"/>
              </w:rPr>
              <w:t xml:space="preserve"> area.</w:t>
            </w:r>
          </w:p>
          <w:p w14:paraId="2EEA442A" w14:textId="77777777" w:rsidR="0035682A" w:rsidRPr="0035682A" w:rsidRDefault="0035682A" w:rsidP="0035682A">
            <w:pPr>
              <w:numPr>
                <w:ilvl w:val="0"/>
                <w:numId w:val="3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682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Proactively promote and comply with all relevant College practice, guidelines, policies and procedures, and legislation, including but not limited to: Safeguarding, Equality and Diversity, Health and Safety, and Data Protection.</w:t>
            </w:r>
          </w:p>
          <w:p w14:paraId="6C45C936" w14:textId="77777777" w:rsidR="0035682A" w:rsidRPr="0035682A" w:rsidRDefault="0035682A" w:rsidP="0035682A">
            <w:pPr>
              <w:numPr>
                <w:ilvl w:val="0"/>
                <w:numId w:val="3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68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Undertake any other duties and responsibilities as may be reasonably required by senior personnel in response to changing demands in personal, sectional or the College’s workload.</w:t>
            </w:r>
          </w:p>
          <w:p w14:paraId="33E5D293" w14:textId="093CE545" w:rsidR="005C0C73" w:rsidRPr="0035682A" w:rsidRDefault="005C0C73" w:rsidP="005C0C73">
            <w:pPr>
              <w:spacing w:after="0" w:line="240" w:lineRule="auto"/>
              <w:ind w:left="7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5682A" w:rsidRPr="0035682A" w14:paraId="44CADF03" w14:textId="77777777" w:rsidTr="00875D3D">
        <w:tc>
          <w:tcPr>
            <w:tcW w:w="9628" w:type="dxa"/>
          </w:tcPr>
          <w:p w14:paraId="67A8762F" w14:textId="5859967F" w:rsidR="0035682A" w:rsidRPr="0035682A" w:rsidRDefault="0035682A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Person Specification </w:t>
            </w:r>
          </w:p>
        </w:tc>
      </w:tr>
      <w:tr w:rsidR="00447946" w:rsidRPr="0035682A" w14:paraId="29DEC029" w14:textId="77777777" w:rsidTr="00875D3D">
        <w:tc>
          <w:tcPr>
            <w:tcW w:w="9628" w:type="dxa"/>
          </w:tcPr>
          <w:p w14:paraId="3C256C65" w14:textId="2B07066A" w:rsidR="007676BC" w:rsidRDefault="00F91CE7" w:rsidP="00F91CE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5682A">
              <w:rPr>
                <w:rFonts w:ascii="Arial" w:hAnsi="Arial" w:cs="Arial"/>
                <w:b/>
                <w:sz w:val="20"/>
                <w:szCs w:val="20"/>
              </w:rPr>
              <w:t>Competencies</w:t>
            </w:r>
          </w:p>
          <w:p w14:paraId="2650B8F3" w14:textId="77777777" w:rsidR="003D0520" w:rsidRDefault="003D0520" w:rsidP="00F91CE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BC4319" w14:textId="7647C23A" w:rsidR="00F91CE7" w:rsidRPr="0035682A" w:rsidRDefault="003D0520" w:rsidP="00F91CE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Essential </w:t>
            </w:r>
          </w:p>
          <w:p w14:paraId="6934A6C5" w14:textId="77777777" w:rsidR="0073782C" w:rsidRDefault="0073782C" w:rsidP="000647E4">
            <w:pPr>
              <w:numPr>
                <w:ilvl w:val="0"/>
                <w:numId w:val="24"/>
              </w:num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73782C">
              <w:rPr>
                <w:rFonts w:ascii="Arial" w:hAnsi="Arial" w:cs="Arial"/>
                <w:bCs/>
                <w:sz w:val="20"/>
                <w:szCs w:val="20"/>
              </w:rPr>
              <w:t>Ability to work effectively with a range of internal and external stakeholders (e.g., HR, Employer Partnerships, teachers, managers, leaders, employers)</w:t>
            </w:r>
          </w:p>
          <w:p w14:paraId="320E6077" w14:textId="40732B73" w:rsidR="00C66470" w:rsidRPr="0035682A" w:rsidRDefault="00C66470" w:rsidP="00DC2382">
            <w:pPr>
              <w:numPr>
                <w:ilvl w:val="0"/>
                <w:numId w:val="24"/>
              </w:num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35682A">
              <w:rPr>
                <w:rFonts w:ascii="Arial" w:hAnsi="Arial" w:cs="Arial"/>
                <w:bCs/>
                <w:sz w:val="20"/>
                <w:szCs w:val="20"/>
              </w:rPr>
              <w:t>Ability to develop and implement a voice strategy that aligns with organisational priorities and the Quality of Education S</w:t>
            </w:r>
            <w:r w:rsidRPr="0035682A">
              <w:rPr>
                <w:rFonts w:ascii="Arial" w:hAnsi="Arial" w:cs="Arial"/>
                <w:sz w:val="20"/>
                <w:szCs w:val="20"/>
              </w:rPr>
              <w:t>trategy</w:t>
            </w:r>
          </w:p>
          <w:p w14:paraId="2B8875CA" w14:textId="2CD2E7AB" w:rsidR="00AC6FF0" w:rsidRPr="0035682A" w:rsidRDefault="00AC6FF0" w:rsidP="00DC2382">
            <w:pPr>
              <w:numPr>
                <w:ilvl w:val="0"/>
                <w:numId w:val="24"/>
              </w:num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35682A">
              <w:rPr>
                <w:rFonts w:ascii="Arial" w:hAnsi="Arial" w:cs="Arial"/>
                <w:bCs/>
                <w:sz w:val="20"/>
                <w:szCs w:val="20"/>
              </w:rPr>
              <w:t>Strong organisational, interpersonal and communication skills</w:t>
            </w:r>
          </w:p>
          <w:p w14:paraId="252CD99E" w14:textId="062E7380" w:rsidR="00AC6FF0" w:rsidRPr="0035682A" w:rsidRDefault="00AC6FF0" w:rsidP="00DC2382">
            <w:pPr>
              <w:numPr>
                <w:ilvl w:val="0"/>
                <w:numId w:val="24"/>
              </w:num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35682A">
              <w:rPr>
                <w:rFonts w:ascii="Arial" w:hAnsi="Arial" w:cs="Arial"/>
                <w:bCs/>
                <w:sz w:val="20"/>
                <w:szCs w:val="20"/>
              </w:rPr>
              <w:t xml:space="preserve">Ability to promote the organisation internally and externally </w:t>
            </w:r>
          </w:p>
          <w:p w14:paraId="09C6B18C" w14:textId="77777777" w:rsidR="00114851" w:rsidRPr="00114851" w:rsidRDefault="00114851" w:rsidP="00114851">
            <w:pPr>
              <w:numPr>
                <w:ilvl w:val="0"/>
                <w:numId w:val="24"/>
              </w:num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114851">
              <w:rPr>
                <w:rFonts w:ascii="Arial" w:hAnsi="Arial" w:cs="Arial"/>
                <w:bCs/>
                <w:sz w:val="20"/>
                <w:szCs w:val="20"/>
              </w:rPr>
              <w:t>Good IT skills, including proficiency in Microsoft Office</w:t>
            </w:r>
          </w:p>
          <w:p w14:paraId="5226AC04" w14:textId="77777777" w:rsidR="00A11D1A" w:rsidRDefault="00A11D1A" w:rsidP="00A11D1A">
            <w:pPr>
              <w:numPr>
                <w:ilvl w:val="0"/>
                <w:numId w:val="24"/>
              </w:num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A11D1A">
              <w:rPr>
                <w:rFonts w:ascii="Arial" w:hAnsi="Arial" w:cs="Arial"/>
                <w:bCs/>
                <w:sz w:val="20"/>
                <w:szCs w:val="20"/>
              </w:rPr>
              <w:t>Ability to produce accurate, high-quality, and accessible reports</w:t>
            </w:r>
          </w:p>
          <w:p w14:paraId="76B92EBC" w14:textId="77777777" w:rsidR="0056268C" w:rsidRDefault="0056268C" w:rsidP="0056268C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396B5AA" w14:textId="4B841198" w:rsidR="0056268C" w:rsidRDefault="0056268C" w:rsidP="0056268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6268C">
              <w:rPr>
                <w:rFonts w:ascii="Arial" w:hAnsi="Arial" w:cs="Arial"/>
                <w:b/>
                <w:sz w:val="20"/>
                <w:szCs w:val="20"/>
              </w:rPr>
              <w:t xml:space="preserve">Desirable </w:t>
            </w:r>
          </w:p>
          <w:p w14:paraId="3E5B0222" w14:textId="4C48479B" w:rsidR="0056268C" w:rsidRPr="0056268C" w:rsidRDefault="0056268C" w:rsidP="0056268C">
            <w:pPr>
              <w:numPr>
                <w:ilvl w:val="0"/>
                <w:numId w:val="24"/>
              </w:num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35682A">
              <w:rPr>
                <w:rFonts w:ascii="Arial" w:hAnsi="Arial" w:cs="Arial"/>
                <w:bCs/>
                <w:sz w:val="20"/>
                <w:szCs w:val="20"/>
              </w:rPr>
              <w:t>Creative thinking to devise methods that engage both our employers and employees to provide meaningful feedback and to prompt them to provide possible solutions to issues arising</w:t>
            </w:r>
          </w:p>
          <w:p w14:paraId="3FBBFCD1" w14:textId="60F94386" w:rsidR="00EB187A" w:rsidRPr="0035682A" w:rsidRDefault="00EB187A" w:rsidP="00723862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C2382" w:rsidRPr="0035682A" w14:paraId="0E6B4C2C" w14:textId="77777777" w:rsidTr="00875D3D">
        <w:tc>
          <w:tcPr>
            <w:tcW w:w="9628" w:type="dxa"/>
          </w:tcPr>
          <w:p w14:paraId="5C60158D" w14:textId="016DB5F6" w:rsidR="00DC2382" w:rsidRDefault="00DC2382" w:rsidP="00F91CE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5682A">
              <w:rPr>
                <w:rFonts w:ascii="Arial" w:hAnsi="Arial" w:cs="Arial"/>
                <w:b/>
                <w:sz w:val="20"/>
                <w:szCs w:val="20"/>
              </w:rPr>
              <w:t>Knowledge</w:t>
            </w:r>
            <w:r w:rsidR="0035682A">
              <w:rPr>
                <w:rFonts w:ascii="Arial" w:hAnsi="Arial" w:cs="Arial"/>
                <w:b/>
                <w:sz w:val="20"/>
                <w:szCs w:val="20"/>
              </w:rPr>
              <w:t xml:space="preserve"> &amp; Experience </w:t>
            </w:r>
          </w:p>
          <w:p w14:paraId="55CC384C" w14:textId="77777777" w:rsidR="003D0520" w:rsidRDefault="003D0520" w:rsidP="00F91CE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AB22005" w14:textId="7BCEFB66" w:rsidR="003D0520" w:rsidRPr="003D0520" w:rsidRDefault="003D0520" w:rsidP="00F91CE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D0520">
              <w:rPr>
                <w:rFonts w:ascii="Arial" w:hAnsi="Arial" w:cs="Arial"/>
                <w:b/>
                <w:sz w:val="20"/>
                <w:szCs w:val="20"/>
              </w:rPr>
              <w:t xml:space="preserve">Essential </w:t>
            </w:r>
          </w:p>
          <w:p w14:paraId="4F61A742" w14:textId="77777777" w:rsidR="009D7A07" w:rsidRPr="009D7A07" w:rsidRDefault="009D7A07" w:rsidP="009D7A07">
            <w:pPr>
              <w:numPr>
                <w:ilvl w:val="0"/>
                <w:numId w:val="40"/>
              </w:num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9D7A07">
              <w:rPr>
                <w:rFonts w:ascii="Arial" w:hAnsi="Arial" w:cs="Arial"/>
                <w:bCs/>
                <w:sz w:val="20"/>
                <w:szCs w:val="20"/>
              </w:rPr>
              <w:t>Knowledge of education provision for young people, adults, and apprentices, and awareness of issues affecting students</w:t>
            </w:r>
          </w:p>
          <w:p w14:paraId="094DBFFC" w14:textId="4063689B" w:rsidR="008A0BD7" w:rsidRPr="0035682A" w:rsidRDefault="008A0BD7" w:rsidP="00123288">
            <w:pPr>
              <w:numPr>
                <w:ilvl w:val="0"/>
                <w:numId w:val="40"/>
              </w:num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35682A">
              <w:rPr>
                <w:rFonts w:ascii="Arial" w:hAnsi="Arial" w:cs="Arial"/>
                <w:bCs/>
                <w:sz w:val="20"/>
                <w:szCs w:val="20"/>
              </w:rPr>
              <w:t xml:space="preserve">Knowledge of confidentiality, GDPR and </w:t>
            </w:r>
            <w:r w:rsidR="00BE26D5" w:rsidRPr="0035682A">
              <w:rPr>
                <w:rFonts w:ascii="Arial" w:hAnsi="Arial" w:cs="Arial"/>
                <w:bCs/>
                <w:sz w:val="20"/>
                <w:szCs w:val="20"/>
              </w:rPr>
              <w:t>safeguarding</w:t>
            </w:r>
          </w:p>
          <w:p w14:paraId="2511C2D4" w14:textId="77777777" w:rsidR="00893C06" w:rsidRPr="00893C06" w:rsidRDefault="00893C06" w:rsidP="00893C06">
            <w:pPr>
              <w:numPr>
                <w:ilvl w:val="0"/>
                <w:numId w:val="40"/>
              </w:num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893C06">
              <w:rPr>
                <w:rFonts w:ascii="Arial" w:hAnsi="Arial" w:cs="Arial"/>
                <w:bCs/>
                <w:sz w:val="20"/>
                <w:szCs w:val="20"/>
              </w:rPr>
              <w:t>Understanding of inclusive practices and equity</w:t>
            </w:r>
          </w:p>
          <w:p w14:paraId="07B95F06" w14:textId="77777777" w:rsidR="00123288" w:rsidRDefault="00123288" w:rsidP="00123288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4AC39AC" w14:textId="77777777" w:rsidR="00123288" w:rsidRPr="00123288" w:rsidRDefault="00123288" w:rsidP="0012328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123288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  <w:p w14:paraId="43A461ED" w14:textId="77777777" w:rsidR="005649FC" w:rsidRPr="00723862" w:rsidRDefault="005649FC" w:rsidP="005649FC">
            <w:pPr>
              <w:numPr>
                <w:ilvl w:val="0"/>
                <w:numId w:val="43"/>
              </w:num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E93FE3">
              <w:rPr>
                <w:rFonts w:ascii="Arial" w:hAnsi="Arial" w:cs="Arial"/>
                <w:bCs/>
                <w:sz w:val="20"/>
                <w:szCs w:val="20"/>
              </w:rPr>
              <w:t>Experience facilitating focus groups</w:t>
            </w:r>
          </w:p>
          <w:p w14:paraId="1E2D4A63" w14:textId="77777777" w:rsidR="00123288" w:rsidRPr="0035682A" w:rsidRDefault="00123288" w:rsidP="00123288">
            <w:pPr>
              <w:numPr>
                <w:ilvl w:val="0"/>
                <w:numId w:val="43"/>
              </w:num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35682A">
              <w:rPr>
                <w:rFonts w:ascii="Arial" w:hAnsi="Arial" w:cs="Arial"/>
                <w:bCs/>
                <w:sz w:val="20"/>
                <w:szCs w:val="20"/>
              </w:rPr>
              <w:t>Experience of working in the education sector</w:t>
            </w:r>
          </w:p>
          <w:p w14:paraId="4A8B75B5" w14:textId="77777777" w:rsidR="00123288" w:rsidRPr="0035682A" w:rsidRDefault="00123288" w:rsidP="00123288">
            <w:pPr>
              <w:numPr>
                <w:ilvl w:val="0"/>
                <w:numId w:val="43"/>
              </w:num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35682A">
              <w:rPr>
                <w:rFonts w:ascii="Arial" w:hAnsi="Arial" w:cs="Arial"/>
                <w:bCs/>
                <w:sz w:val="20"/>
                <w:szCs w:val="20"/>
              </w:rPr>
              <w:t>Experience of employer and/or employee engagement</w:t>
            </w:r>
          </w:p>
          <w:p w14:paraId="2D9C009E" w14:textId="77777777" w:rsidR="00123288" w:rsidRDefault="00123288" w:rsidP="00123288">
            <w:pPr>
              <w:numPr>
                <w:ilvl w:val="0"/>
                <w:numId w:val="43"/>
              </w:num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35682A">
              <w:rPr>
                <w:rFonts w:ascii="Arial" w:hAnsi="Arial" w:cs="Arial"/>
                <w:bCs/>
                <w:sz w:val="20"/>
                <w:szCs w:val="20"/>
              </w:rPr>
              <w:t>Experience of data analysis; qualitative and quantitative to produce actionable insights</w:t>
            </w:r>
          </w:p>
          <w:p w14:paraId="436A4C12" w14:textId="5C41EA2C" w:rsidR="00123288" w:rsidRDefault="00712F6B" w:rsidP="005649FC">
            <w:pPr>
              <w:numPr>
                <w:ilvl w:val="0"/>
                <w:numId w:val="43"/>
              </w:num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712F6B">
              <w:rPr>
                <w:rFonts w:ascii="Arial" w:hAnsi="Arial" w:cs="Arial"/>
                <w:bCs/>
                <w:sz w:val="20"/>
                <w:szCs w:val="20"/>
              </w:rPr>
              <w:t>Demonstrate experience</w:t>
            </w:r>
            <w:r w:rsidR="00DA3918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712F6B">
              <w:rPr>
                <w:rFonts w:ascii="Arial" w:hAnsi="Arial" w:cs="Arial"/>
                <w:bCs/>
                <w:sz w:val="20"/>
                <w:szCs w:val="20"/>
              </w:rPr>
              <w:t xml:space="preserve"> and the results of</w:t>
            </w:r>
            <w:r w:rsidR="00DA3918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712F6B">
              <w:rPr>
                <w:rFonts w:ascii="Arial" w:hAnsi="Arial" w:cs="Arial"/>
                <w:bCs/>
                <w:sz w:val="20"/>
                <w:szCs w:val="20"/>
              </w:rPr>
              <w:t xml:space="preserve"> successfully managing large</w:t>
            </w:r>
            <w:r w:rsidRPr="00712F6B">
              <w:rPr>
                <w:rFonts w:ascii="Arial" w:hAnsi="Arial" w:cs="Arial"/>
                <w:bCs/>
                <w:sz w:val="20"/>
                <w:szCs w:val="20"/>
              </w:rPr>
              <w:noBreakHyphen/>
              <w:t>scale projects</w:t>
            </w:r>
          </w:p>
          <w:p w14:paraId="79E9839E" w14:textId="5E6D9AC7" w:rsidR="005649FC" w:rsidRPr="005649FC" w:rsidRDefault="005649FC" w:rsidP="005649FC">
            <w:pPr>
              <w:spacing w:after="0"/>
              <w:ind w:left="7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47946" w:rsidRPr="0035682A" w14:paraId="281001F5" w14:textId="77777777" w:rsidTr="00875D3D">
        <w:tc>
          <w:tcPr>
            <w:tcW w:w="9628" w:type="dxa"/>
          </w:tcPr>
          <w:p w14:paraId="617E9D64" w14:textId="4FC4BB3B" w:rsidR="007676BC" w:rsidRPr="0035682A" w:rsidRDefault="007676BC" w:rsidP="007676B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35682A">
              <w:rPr>
                <w:rFonts w:ascii="Arial" w:hAnsi="Arial" w:cs="Arial"/>
                <w:b/>
                <w:sz w:val="20"/>
                <w:szCs w:val="20"/>
              </w:rPr>
              <w:t>Qualifications</w:t>
            </w:r>
            <w:r w:rsidR="00347B44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="00347B44" w:rsidRPr="00347B44">
              <w:rPr>
                <w:rFonts w:ascii="Arial" w:hAnsi="Arial" w:cs="Arial"/>
                <w:bCs/>
                <w:sz w:val="20"/>
                <w:szCs w:val="20"/>
                <w:u w:val="single"/>
              </w:rPr>
              <w:t>You are required to provide valid certificates as proof of all qualifications</w:t>
            </w:r>
          </w:p>
          <w:p w14:paraId="5168DD85" w14:textId="77777777" w:rsidR="000647E4" w:rsidRPr="0035682A" w:rsidRDefault="000647E4" w:rsidP="007676BC">
            <w:pPr>
              <w:pStyle w:val="ListParagraph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490473" w14:textId="414D54C9" w:rsidR="00DC2382" w:rsidRPr="0035682A" w:rsidRDefault="00DC2382" w:rsidP="00D35C56">
            <w:pPr>
              <w:numPr>
                <w:ilvl w:val="0"/>
                <w:numId w:val="38"/>
              </w:num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5682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Hold a minimum of Level 2 qualifications in English and </w:t>
            </w:r>
            <w:r w:rsidR="002243A0" w:rsidRPr="0035682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</w:t>
            </w:r>
            <w:r w:rsidRPr="0035682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aths</w:t>
            </w:r>
            <w:r w:rsidR="009B7C2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(GCSE or equivalent)</w:t>
            </w:r>
          </w:p>
          <w:p w14:paraId="5042A710" w14:textId="4CAAD46C" w:rsidR="0092781D" w:rsidRPr="0035682A" w:rsidRDefault="002772CD" w:rsidP="00D35C56">
            <w:pPr>
              <w:numPr>
                <w:ilvl w:val="0"/>
                <w:numId w:val="38"/>
              </w:num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At least a L3 qualification ideally in Business/Business Admin, Marketing, Digital, Customer Service, or a related specialism</w:t>
            </w:r>
          </w:p>
        </w:tc>
      </w:tr>
    </w:tbl>
    <w:p w14:paraId="7D281D82" w14:textId="6887F011" w:rsidR="00CD052A" w:rsidRPr="0009407B" w:rsidRDefault="00CD052A" w:rsidP="00CD052A">
      <w:pPr>
        <w:rPr>
          <w:rFonts w:ascii="Arial" w:hAnsi="Arial" w:cs="Arial"/>
          <w:sz w:val="20"/>
          <w:szCs w:val="20"/>
        </w:rPr>
      </w:pPr>
      <w:r w:rsidRPr="0035682A">
        <w:rPr>
          <w:rFonts w:ascii="Arial" w:hAnsi="Arial" w:cs="Arial"/>
          <w:color w:val="FFFFFF"/>
          <w:sz w:val="20"/>
          <w:szCs w:val="20"/>
        </w:rPr>
        <w:t>33</w:t>
      </w:r>
    </w:p>
    <w:p w14:paraId="07011298" w14:textId="77777777" w:rsidR="00604093" w:rsidRPr="0009407B" w:rsidRDefault="00604093" w:rsidP="00CD052A">
      <w:pPr>
        <w:rPr>
          <w:rFonts w:ascii="Arial" w:hAnsi="Arial" w:cs="Arial"/>
          <w:b/>
          <w:sz w:val="20"/>
          <w:szCs w:val="20"/>
        </w:rPr>
      </w:pPr>
    </w:p>
    <w:sectPr w:rsidR="00604093" w:rsidRPr="0009407B" w:rsidSect="00B4140F">
      <w:headerReference w:type="default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C7DED" w14:textId="77777777" w:rsidR="008267CB" w:rsidRDefault="008267CB" w:rsidP="00F154AD">
      <w:pPr>
        <w:spacing w:after="0" w:line="240" w:lineRule="auto"/>
      </w:pPr>
      <w:r>
        <w:separator/>
      </w:r>
    </w:p>
  </w:endnote>
  <w:endnote w:type="continuationSeparator" w:id="0">
    <w:p w14:paraId="2E196E37" w14:textId="77777777" w:rsidR="008267CB" w:rsidRDefault="008267CB" w:rsidP="00F15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CA2C1" w14:textId="615EF920" w:rsidR="00D35C56" w:rsidRDefault="0035682A">
    <w:pPr>
      <w:pStyle w:val="Footer"/>
    </w:pPr>
    <w:r>
      <w:t>Job Description – Workplace Engagement Co-ordinator – January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55112" w14:textId="77777777" w:rsidR="008267CB" w:rsidRDefault="008267CB" w:rsidP="00F154AD">
      <w:pPr>
        <w:spacing w:after="0" w:line="240" w:lineRule="auto"/>
      </w:pPr>
      <w:r>
        <w:separator/>
      </w:r>
    </w:p>
  </w:footnote>
  <w:footnote w:type="continuationSeparator" w:id="0">
    <w:p w14:paraId="2B11100F" w14:textId="77777777" w:rsidR="008267CB" w:rsidRDefault="008267CB" w:rsidP="00F15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B175C" w14:textId="30A21B4D" w:rsidR="00203164" w:rsidRDefault="00875D3D" w:rsidP="00875D3D">
    <w:pPr>
      <w:pStyle w:val="Header"/>
      <w:jc w:val="right"/>
    </w:pPr>
    <w:r>
      <w:rPr>
        <w:noProof/>
      </w:rPr>
      <w:drawing>
        <wp:inline distT="0" distB="0" distL="0" distR="0" wp14:anchorId="55FE1451" wp14:editId="0F5E3BE0">
          <wp:extent cx="923925" cy="1076325"/>
          <wp:effectExtent l="0" t="0" r="0" b="0"/>
          <wp:docPr id="1" name="Picture 1" descr="Derby College Grou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rby College Group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4049"/>
    <w:multiLevelType w:val="multilevel"/>
    <w:tmpl w:val="291EE8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B14F5"/>
    <w:multiLevelType w:val="hybridMultilevel"/>
    <w:tmpl w:val="B84AA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311FE"/>
    <w:multiLevelType w:val="hybridMultilevel"/>
    <w:tmpl w:val="291EE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7F5240"/>
    <w:multiLevelType w:val="hybridMultilevel"/>
    <w:tmpl w:val="2D2A1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B765B"/>
    <w:multiLevelType w:val="hybridMultilevel"/>
    <w:tmpl w:val="CC685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131F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15F0D62"/>
    <w:multiLevelType w:val="hybridMultilevel"/>
    <w:tmpl w:val="2CE0D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91271D"/>
    <w:multiLevelType w:val="hybridMultilevel"/>
    <w:tmpl w:val="5EE85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A58D4"/>
    <w:multiLevelType w:val="hybridMultilevel"/>
    <w:tmpl w:val="09D8DD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AB190D"/>
    <w:multiLevelType w:val="multilevel"/>
    <w:tmpl w:val="F0AA5B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474721"/>
    <w:multiLevelType w:val="hybridMultilevel"/>
    <w:tmpl w:val="F802F5A4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1" w15:restartNumberingAfterBreak="0">
    <w:nsid w:val="21236FA8"/>
    <w:multiLevelType w:val="hybridMultilevel"/>
    <w:tmpl w:val="B9E40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36133"/>
    <w:multiLevelType w:val="hybridMultilevel"/>
    <w:tmpl w:val="596CD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D35E64"/>
    <w:multiLevelType w:val="hybridMultilevel"/>
    <w:tmpl w:val="F362A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196955"/>
    <w:multiLevelType w:val="multilevel"/>
    <w:tmpl w:val="53208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D05BF2"/>
    <w:multiLevelType w:val="hybridMultilevel"/>
    <w:tmpl w:val="59E05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0416B7"/>
    <w:multiLevelType w:val="hybridMultilevel"/>
    <w:tmpl w:val="235CF0BC"/>
    <w:lvl w:ilvl="0" w:tplc="EDA6BD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EAD639D"/>
    <w:multiLevelType w:val="hybridMultilevel"/>
    <w:tmpl w:val="8B801DB4"/>
    <w:lvl w:ilvl="0" w:tplc="EDA6BD3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773163"/>
    <w:multiLevelType w:val="multilevel"/>
    <w:tmpl w:val="291EE8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B7BE6"/>
    <w:multiLevelType w:val="hybridMultilevel"/>
    <w:tmpl w:val="01A681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6E1B81"/>
    <w:multiLevelType w:val="hybridMultilevel"/>
    <w:tmpl w:val="9B8CCB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8AC57E9"/>
    <w:multiLevelType w:val="hybridMultilevel"/>
    <w:tmpl w:val="B08EA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AE327F"/>
    <w:multiLevelType w:val="hybridMultilevel"/>
    <w:tmpl w:val="D9982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4666F9"/>
    <w:multiLevelType w:val="hybridMultilevel"/>
    <w:tmpl w:val="E12E5B04"/>
    <w:lvl w:ilvl="0" w:tplc="EDA6BD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E10EBC"/>
    <w:multiLevelType w:val="hybridMultilevel"/>
    <w:tmpl w:val="02C47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F85E7C"/>
    <w:multiLevelType w:val="hybridMultilevel"/>
    <w:tmpl w:val="EC669D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F106430"/>
    <w:multiLevelType w:val="hybridMultilevel"/>
    <w:tmpl w:val="90A46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2F672D"/>
    <w:multiLevelType w:val="hybridMultilevel"/>
    <w:tmpl w:val="CB80A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8A7974"/>
    <w:multiLevelType w:val="hybridMultilevel"/>
    <w:tmpl w:val="6D4C5F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56C53C0"/>
    <w:multiLevelType w:val="hybridMultilevel"/>
    <w:tmpl w:val="6BAAB1DE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0" w15:restartNumberingAfterBreak="0">
    <w:nsid w:val="55927A50"/>
    <w:multiLevelType w:val="hybridMultilevel"/>
    <w:tmpl w:val="65CCB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310608"/>
    <w:multiLevelType w:val="hybridMultilevel"/>
    <w:tmpl w:val="7A3E1B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BD1642"/>
    <w:multiLevelType w:val="hybridMultilevel"/>
    <w:tmpl w:val="1856EF04"/>
    <w:lvl w:ilvl="0" w:tplc="EA50C7B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71121E"/>
    <w:multiLevelType w:val="hybridMultilevel"/>
    <w:tmpl w:val="5F9AFB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2E39B8"/>
    <w:multiLevelType w:val="hybridMultilevel"/>
    <w:tmpl w:val="20B07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100804"/>
    <w:multiLevelType w:val="hybridMultilevel"/>
    <w:tmpl w:val="F0AA5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F16E5C"/>
    <w:multiLevelType w:val="hybridMultilevel"/>
    <w:tmpl w:val="FAF8C922"/>
    <w:lvl w:ilvl="0" w:tplc="BDE6952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0B3543"/>
    <w:multiLevelType w:val="hybridMultilevel"/>
    <w:tmpl w:val="1812C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715B51"/>
    <w:multiLevelType w:val="multilevel"/>
    <w:tmpl w:val="02049B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7AD7632"/>
    <w:multiLevelType w:val="hybridMultilevel"/>
    <w:tmpl w:val="3BC42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F80C26"/>
    <w:multiLevelType w:val="hybridMultilevel"/>
    <w:tmpl w:val="8C7C1B58"/>
    <w:lvl w:ilvl="0" w:tplc="4E84B69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A991082"/>
    <w:multiLevelType w:val="hybridMultilevel"/>
    <w:tmpl w:val="02049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CE06ADD"/>
    <w:multiLevelType w:val="hybridMultilevel"/>
    <w:tmpl w:val="EA624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D5565A"/>
    <w:multiLevelType w:val="hybridMultilevel"/>
    <w:tmpl w:val="28F81F5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0103385">
    <w:abstractNumId w:val="22"/>
  </w:num>
  <w:num w:numId="2" w16cid:durableId="939026451">
    <w:abstractNumId w:val="31"/>
  </w:num>
  <w:num w:numId="3" w16cid:durableId="887570990">
    <w:abstractNumId w:val="6"/>
  </w:num>
  <w:num w:numId="4" w16cid:durableId="2106219654">
    <w:abstractNumId w:val="21"/>
  </w:num>
  <w:num w:numId="5" w16cid:durableId="191722634">
    <w:abstractNumId w:val="26"/>
  </w:num>
  <w:num w:numId="6" w16cid:durableId="1691100724">
    <w:abstractNumId w:val="25"/>
  </w:num>
  <w:num w:numId="7" w16cid:durableId="1630821825">
    <w:abstractNumId w:val="28"/>
  </w:num>
  <w:num w:numId="8" w16cid:durableId="301346299">
    <w:abstractNumId w:val="15"/>
  </w:num>
  <w:num w:numId="9" w16cid:durableId="1057513135">
    <w:abstractNumId w:val="20"/>
  </w:num>
  <w:num w:numId="10" w16cid:durableId="1603368808">
    <w:abstractNumId w:val="29"/>
  </w:num>
  <w:num w:numId="11" w16cid:durableId="1697579109">
    <w:abstractNumId w:val="2"/>
  </w:num>
  <w:num w:numId="12" w16cid:durableId="985083231">
    <w:abstractNumId w:val="35"/>
  </w:num>
  <w:num w:numId="13" w16cid:durableId="631710463">
    <w:abstractNumId w:val="11"/>
  </w:num>
  <w:num w:numId="14" w16cid:durableId="386879999">
    <w:abstractNumId w:val="43"/>
  </w:num>
  <w:num w:numId="15" w16cid:durableId="799760810">
    <w:abstractNumId w:val="41"/>
  </w:num>
  <w:num w:numId="16" w16cid:durableId="916867223">
    <w:abstractNumId w:val="9"/>
  </w:num>
  <w:num w:numId="17" w16cid:durableId="274295645">
    <w:abstractNumId w:val="17"/>
  </w:num>
  <w:num w:numId="18" w16cid:durableId="908078799">
    <w:abstractNumId w:val="18"/>
  </w:num>
  <w:num w:numId="19" w16cid:durableId="1063403695">
    <w:abstractNumId w:val="32"/>
  </w:num>
  <w:num w:numId="20" w16cid:durableId="2115317336">
    <w:abstractNumId w:val="0"/>
  </w:num>
  <w:num w:numId="21" w16cid:durableId="1351105657">
    <w:abstractNumId w:val="36"/>
  </w:num>
  <w:num w:numId="22" w16cid:durableId="530651457">
    <w:abstractNumId w:val="38"/>
  </w:num>
  <w:num w:numId="23" w16cid:durableId="315064244">
    <w:abstractNumId w:val="40"/>
  </w:num>
  <w:num w:numId="24" w16cid:durableId="1196116173">
    <w:abstractNumId w:val="23"/>
  </w:num>
  <w:num w:numId="25" w16cid:durableId="186408491">
    <w:abstractNumId w:val="10"/>
  </w:num>
  <w:num w:numId="26" w16cid:durableId="312875440">
    <w:abstractNumId w:val="27"/>
  </w:num>
  <w:num w:numId="27" w16cid:durableId="687827702">
    <w:abstractNumId w:val="7"/>
  </w:num>
  <w:num w:numId="28" w16cid:durableId="1014917236">
    <w:abstractNumId w:val="12"/>
  </w:num>
  <w:num w:numId="29" w16cid:durableId="789519787">
    <w:abstractNumId w:val="8"/>
  </w:num>
  <w:num w:numId="30" w16cid:durableId="1444417719">
    <w:abstractNumId w:val="3"/>
  </w:num>
  <w:num w:numId="31" w16cid:durableId="236474077">
    <w:abstractNumId w:val="39"/>
  </w:num>
  <w:num w:numId="32" w16cid:durableId="1252274625">
    <w:abstractNumId w:val="16"/>
  </w:num>
  <w:num w:numId="33" w16cid:durableId="1650667299">
    <w:abstractNumId w:val="33"/>
  </w:num>
  <w:num w:numId="34" w16cid:durableId="736440865">
    <w:abstractNumId w:val="30"/>
  </w:num>
  <w:num w:numId="35" w16cid:durableId="229584812">
    <w:abstractNumId w:val="13"/>
  </w:num>
  <w:num w:numId="36" w16cid:durableId="923032821">
    <w:abstractNumId w:val="24"/>
  </w:num>
  <w:num w:numId="37" w16cid:durableId="1398628894">
    <w:abstractNumId w:val="19"/>
  </w:num>
  <w:num w:numId="38" w16cid:durableId="768310781">
    <w:abstractNumId w:val="5"/>
  </w:num>
  <w:num w:numId="39" w16cid:durableId="373315984">
    <w:abstractNumId w:val="42"/>
  </w:num>
  <w:num w:numId="40" w16cid:durableId="1572740168">
    <w:abstractNumId w:val="34"/>
  </w:num>
  <w:num w:numId="41" w16cid:durableId="1731615397">
    <w:abstractNumId w:val="1"/>
  </w:num>
  <w:num w:numId="42" w16cid:durableId="967010337">
    <w:abstractNumId w:val="14"/>
  </w:num>
  <w:num w:numId="43" w16cid:durableId="1587422124">
    <w:abstractNumId w:val="37"/>
  </w:num>
  <w:num w:numId="44" w16cid:durableId="14648895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93A"/>
    <w:rsid w:val="00000EAD"/>
    <w:rsid w:val="00006912"/>
    <w:rsid w:val="00006993"/>
    <w:rsid w:val="000115CC"/>
    <w:rsid w:val="000153AA"/>
    <w:rsid w:val="00015A99"/>
    <w:rsid w:val="0002258C"/>
    <w:rsid w:val="00032CFF"/>
    <w:rsid w:val="00032F03"/>
    <w:rsid w:val="00037510"/>
    <w:rsid w:val="000467C3"/>
    <w:rsid w:val="00057984"/>
    <w:rsid w:val="0006000B"/>
    <w:rsid w:val="000647E4"/>
    <w:rsid w:val="00076BBC"/>
    <w:rsid w:val="00077889"/>
    <w:rsid w:val="00080283"/>
    <w:rsid w:val="0008799A"/>
    <w:rsid w:val="0009407B"/>
    <w:rsid w:val="00094578"/>
    <w:rsid w:val="000A2444"/>
    <w:rsid w:val="000A6E72"/>
    <w:rsid w:val="000C3082"/>
    <w:rsid w:val="000D1B9B"/>
    <w:rsid w:val="000D2E77"/>
    <w:rsid w:val="000D3BAD"/>
    <w:rsid w:val="000D7294"/>
    <w:rsid w:val="000D7A4E"/>
    <w:rsid w:val="000E2777"/>
    <w:rsid w:val="000E350F"/>
    <w:rsid w:val="000E4087"/>
    <w:rsid w:val="000E7B6B"/>
    <w:rsid w:val="000F327C"/>
    <w:rsid w:val="000F6CDF"/>
    <w:rsid w:val="0010255D"/>
    <w:rsid w:val="001122EB"/>
    <w:rsid w:val="00114851"/>
    <w:rsid w:val="0011783F"/>
    <w:rsid w:val="0012216F"/>
    <w:rsid w:val="00123288"/>
    <w:rsid w:val="00123480"/>
    <w:rsid w:val="00125A35"/>
    <w:rsid w:val="00141323"/>
    <w:rsid w:val="00146F66"/>
    <w:rsid w:val="00155B00"/>
    <w:rsid w:val="0016499D"/>
    <w:rsid w:val="00185AAE"/>
    <w:rsid w:val="00191045"/>
    <w:rsid w:val="00193E01"/>
    <w:rsid w:val="0019575B"/>
    <w:rsid w:val="00195CD2"/>
    <w:rsid w:val="00197C2D"/>
    <w:rsid w:val="001A38CD"/>
    <w:rsid w:val="001A6C88"/>
    <w:rsid w:val="001B1A3D"/>
    <w:rsid w:val="001B2A5A"/>
    <w:rsid w:val="001C0B22"/>
    <w:rsid w:val="001C7DA5"/>
    <w:rsid w:val="001D2505"/>
    <w:rsid w:val="001D4E60"/>
    <w:rsid w:val="001E338C"/>
    <w:rsid w:val="001F4EBB"/>
    <w:rsid w:val="001F7EB9"/>
    <w:rsid w:val="00203164"/>
    <w:rsid w:val="002067B9"/>
    <w:rsid w:val="00211C54"/>
    <w:rsid w:val="00213EA5"/>
    <w:rsid w:val="002243A0"/>
    <w:rsid w:val="00225AA7"/>
    <w:rsid w:val="00243BD2"/>
    <w:rsid w:val="002514E4"/>
    <w:rsid w:val="00256B82"/>
    <w:rsid w:val="00262B68"/>
    <w:rsid w:val="00263664"/>
    <w:rsid w:val="00266D41"/>
    <w:rsid w:val="002772CD"/>
    <w:rsid w:val="002843AB"/>
    <w:rsid w:val="00296C43"/>
    <w:rsid w:val="002A3715"/>
    <w:rsid w:val="002A7415"/>
    <w:rsid w:val="002C3FEB"/>
    <w:rsid w:val="002D2BFB"/>
    <w:rsid w:val="002D795F"/>
    <w:rsid w:val="002E2785"/>
    <w:rsid w:val="002E4B7D"/>
    <w:rsid w:val="002E7782"/>
    <w:rsid w:val="002E79C8"/>
    <w:rsid w:val="002F272C"/>
    <w:rsid w:val="00301A08"/>
    <w:rsid w:val="003033A9"/>
    <w:rsid w:val="00304101"/>
    <w:rsid w:val="00322924"/>
    <w:rsid w:val="00327501"/>
    <w:rsid w:val="003312FE"/>
    <w:rsid w:val="00332876"/>
    <w:rsid w:val="00347B44"/>
    <w:rsid w:val="00351189"/>
    <w:rsid w:val="0035682A"/>
    <w:rsid w:val="003716B4"/>
    <w:rsid w:val="003722D1"/>
    <w:rsid w:val="00374540"/>
    <w:rsid w:val="00375CCB"/>
    <w:rsid w:val="003764E1"/>
    <w:rsid w:val="00383AFD"/>
    <w:rsid w:val="0038575E"/>
    <w:rsid w:val="003857A0"/>
    <w:rsid w:val="00397BC0"/>
    <w:rsid w:val="003B1D6C"/>
    <w:rsid w:val="003B6F4A"/>
    <w:rsid w:val="003D0520"/>
    <w:rsid w:val="003D5938"/>
    <w:rsid w:val="003D7712"/>
    <w:rsid w:val="003E1278"/>
    <w:rsid w:val="003E22D3"/>
    <w:rsid w:val="003E3F7A"/>
    <w:rsid w:val="003E48CC"/>
    <w:rsid w:val="003E5E07"/>
    <w:rsid w:val="003E5F74"/>
    <w:rsid w:val="0040499F"/>
    <w:rsid w:val="00413B8D"/>
    <w:rsid w:val="00420744"/>
    <w:rsid w:val="0042196E"/>
    <w:rsid w:val="00421B6E"/>
    <w:rsid w:val="00421DED"/>
    <w:rsid w:val="00422BB2"/>
    <w:rsid w:val="00430086"/>
    <w:rsid w:val="00430FB7"/>
    <w:rsid w:val="00432889"/>
    <w:rsid w:val="004333AE"/>
    <w:rsid w:val="00447946"/>
    <w:rsid w:val="00454860"/>
    <w:rsid w:val="00454996"/>
    <w:rsid w:val="00454C35"/>
    <w:rsid w:val="00461600"/>
    <w:rsid w:val="004631B2"/>
    <w:rsid w:val="004718EA"/>
    <w:rsid w:val="00472256"/>
    <w:rsid w:val="004904A4"/>
    <w:rsid w:val="004A769B"/>
    <w:rsid w:val="004B4A37"/>
    <w:rsid w:val="004D1173"/>
    <w:rsid w:val="004D13F7"/>
    <w:rsid w:val="004D1611"/>
    <w:rsid w:val="004E2CE8"/>
    <w:rsid w:val="004F128D"/>
    <w:rsid w:val="00501A59"/>
    <w:rsid w:val="00503F2D"/>
    <w:rsid w:val="005063E6"/>
    <w:rsid w:val="00523B74"/>
    <w:rsid w:val="00523FA9"/>
    <w:rsid w:val="0052639F"/>
    <w:rsid w:val="00530CFD"/>
    <w:rsid w:val="00535CB3"/>
    <w:rsid w:val="0053651A"/>
    <w:rsid w:val="005412FF"/>
    <w:rsid w:val="00545E77"/>
    <w:rsid w:val="0055793A"/>
    <w:rsid w:val="0056268C"/>
    <w:rsid w:val="00562ED8"/>
    <w:rsid w:val="005649FC"/>
    <w:rsid w:val="00567C83"/>
    <w:rsid w:val="00571B21"/>
    <w:rsid w:val="005854CE"/>
    <w:rsid w:val="00586877"/>
    <w:rsid w:val="005A3B6E"/>
    <w:rsid w:val="005A6655"/>
    <w:rsid w:val="005C0C73"/>
    <w:rsid w:val="005C4AC4"/>
    <w:rsid w:val="005D294C"/>
    <w:rsid w:val="005D2B52"/>
    <w:rsid w:val="005D4CB6"/>
    <w:rsid w:val="005D4F7B"/>
    <w:rsid w:val="005D725A"/>
    <w:rsid w:val="005E2640"/>
    <w:rsid w:val="005E57C9"/>
    <w:rsid w:val="005F05A4"/>
    <w:rsid w:val="005F4515"/>
    <w:rsid w:val="005F4FCD"/>
    <w:rsid w:val="005F7606"/>
    <w:rsid w:val="005F7844"/>
    <w:rsid w:val="0060367B"/>
    <w:rsid w:val="00604093"/>
    <w:rsid w:val="00606322"/>
    <w:rsid w:val="0060767A"/>
    <w:rsid w:val="00617FCB"/>
    <w:rsid w:val="006202DB"/>
    <w:rsid w:val="00637825"/>
    <w:rsid w:val="00641545"/>
    <w:rsid w:val="00641958"/>
    <w:rsid w:val="00651240"/>
    <w:rsid w:val="00660B84"/>
    <w:rsid w:val="00674BD0"/>
    <w:rsid w:val="006814E9"/>
    <w:rsid w:val="00681E8E"/>
    <w:rsid w:val="00696C36"/>
    <w:rsid w:val="006A43F7"/>
    <w:rsid w:val="006A4650"/>
    <w:rsid w:val="006A678A"/>
    <w:rsid w:val="006A7983"/>
    <w:rsid w:val="006B2D1C"/>
    <w:rsid w:val="006B6CD3"/>
    <w:rsid w:val="006C7C67"/>
    <w:rsid w:val="006D1F78"/>
    <w:rsid w:val="006D2EDE"/>
    <w:rsid w:val="006D335C"/>
    <w:rsid w:val="006D7035"/>
    <w:rsid w:val="006E1FAE"/>
    <w:rsid w:val="006F100B"/>
    <w:rsid w:val="006F286F"/>
    <w:rsid w:val="006F69C6"/>
    <w:rsid w:val="007049A6"/>
    <w:rsid w:val="0070616C"/>
    <w:rsid w:val="00712F6B"/>
    <w:rsid w:val="007139FD"/>
    <w:rsid w:val="007165FC"/>
    <w:rsid w:val="00721722"/>
    <w:rsid w:val="007219F7"/>
    <w:rsid w:val="00723862"/>
    <w:rsid w:val="007343DD"/>
    <w:rsid w:val="00735B3E"/>
    <w:rsid w:val="00736974"/>
    <w:rsid w:val="0073782C"/>
    <w:rsid w:val="00744CFF"/>
    <w:rsid w:val="00746FD6"/>
    <w:rsid w:val="0075529A"/>
    <w:rsid w:val="00756818"/>
    <w:rsid w:val="007618D9"/>
    <w:rsid w:val="007676BC"/>
    <w:rsid w:val="0078319D"/>
    <w:rsid w:val="00785C81"/>
    <w:rsid w:val="00797EAC"/>
    <w:rsid w:val="007A086A"/>
    <w:rsid w:val="007A0F5F"/>
    <w:rsid w:val="007A1CDD"/>
    <w:rsid w:val="007B2D5F"/>
    <w:rsid w:val="007B301B"/>
    <w:rsid w:val="007D4E39"/>
    <w:rsid w:val="007D6112"/>
    <w:rsid w:val="007F5E37"/>
    <w:rsid w:val="00800E5C"/>
    <w:rsid w:val="00804594"/>
    <w:rsid w:val="00811BC9"/>
    <w:rsid w:val="00812B30"/>
    <w:rsid w:val="0081387F"/>
    <w:rsid w:val="00823218"/>
    <w:rsid w:val="008254CE"/>
    <w:rsid w:val="00825E06"/>
    <w:rsid w:val="00826299"/>
    <w:rsid w:val="008267CB"/>
    <w:rsid w:val="0082747F"/>
    <w:rsid w:val="00830724"/>
    <w:rsid w:val="0083108D"/>
    <w:rsid w:val="00833DB4"/>
    <w:rsid w:val="00835FCB"/>
    <w:rsid w:val="00844714"/>
    <w:rsid w:val="00845366"/>
    <w:rsid w:val="00845427"/>
    <w:rsid w:val="00846586"/>
    <w:rsid w:val="00847F8C"/>
    <w:rsid w:val="00862067"/>
    <w:rsid w:val="00870D1C"/>
    <w:rsid w:val="0087570C"/>
    <w:rsid w:val="00875D3D"/>
    <w:rsid w:val="008767DD"/>
    <w:rsid w:val="008774A8"/>
    <w:rsid w:val="0088230F"/>
    <w:rsid w:val="008836F7"/>
    <w:rsid w:val="008851A3"/>
    <w:rsid w:val="00893C06"/>
    <w:rsid w:val="008944FE"/>
    <w:rsid w:val="00894D2E"/>
    <w:rsid w:val="00896206"/>
    <w:rsid w:val="008962D1"/>
    <w:rsid w:val="008A0BD7"/>
    <w:rsid w:val="008A372E"/>
    <w:rsid w:val="008A3CBB"/>
    <w:rsid w:val="008A4964"/>
    <w:rsid w:val="008B3F7B"/>
    <w:rsid w:val="008C23CA"/>
    <w:rsid w:val="008C7F9E"/>
    <w:rsid w:val="008D4B2A"/>
    <w:rsid w:val="008D4E6D"/>
    <w:rsid w:val="008D5E31"/>
    <w:rsid w:val="008E0A4F"/>
    <w:rsid w:val="008E414C"/>
    <w:rsid w:val="008E7667"/>
    <w:rsid w:val="008F1B93"/>
    <w:rsid w:val="00915450"/>
    <w:rsid w:val="00916A84"/>
    <w:rsid w:val="00920CBE"/>
    <w:rsid w:val="009249E6"/>
    <w:rsid w:val="0092781D"/>
    <w:rsid w:val="00930C41"/>
    <w:rsid w:val="009324C2"/>
    <w:rsid w:val="00935525"/>
    <w:rsid w:val="00936283"/>
    <w:rsid w:val="00946257"/>
    <w:rsid w:val="00957192"/>
    <w:rsid w:val="009609FE"/>
    <w:rsid w:val="00965CB0"/>
    <w:rsid w:val="0097011A"/>
    <w:rsid w:val="00970224"/>
    <w:rsid w:val="009737DC"/>
    <w:rsid w:val="0098393A"/>
    <w:rsid w:val="009879E1"/>
    <w:rsid w:val="00991A9C"/>
    <w:rsid w:val="009A78D1"/>
    <w:rsid w:val="009B7C21"/>
    <w:rsid w:val="009C0A72"/>
    <w:rsid w:val="009C1A99"/>
    <w:rsid w:val="009C5F8F"/>
    <w:rsid w:val="009D7A07"/>
    <w:rsid w:val="009E5F14"/>
    <w:rsid w:val="009F08C4"/>
    <w:rsid w:val="00A07782"/>
    <w:rsid w:val="00A11D1A"/>
    <w:rsid w:val="00A12DED"/>
    <w:rsid w:val="00A145E9"/>
    <w:rsid w:val="00A1620C"/>
    <w:rsid w:val="00A23E1E"/>
    <w:rsid w:val="00A312FE"/>
    <w:rsid w:val="00A325EC"/>
    <w:rsid w:val="00A36C73"/>
    <w:rsid w:val="00A45582"/>
    <w:rsid w:val="00A50DAF"/>
    <w:rsid w:val="00A51E41"/>
    <w:rsid w:val="00A56C41"/>
    <w:rsid w:val="00A573A0"/>
    <w:rsid w:val="00A60003"/>
    <w:rsid w:val="00A6353E"/>
    <w:rsid w:val="00A63E91"/>
    <w:rsid w:val="00A75ADB"/>
    <w:rsid w:val="00A821E1"/>
    <w:rsid w:val="00A82B8B"/>
    <w:rsid w:val="00A83DFB"/>
    <w:rsid w:val="00A855ED"/>
    <w:rsid w:val="00A8755A"/>
    <w:rsid w:val="00A90ECE"/>
    <w:rsid w:val="00A97087"/>
    <w:rsid w:val="00AA248B"/>
    <w:rsid w:val="00AA6454"/>
    <w:rsid w:val="00AA6CE6"/>
    <w:rsid w:val="00AB1EA6"/>
    <w:rsid w:val="00AC6FF0"/>
    <w:rsid w:val="00AD1441"/>
    <w:rsid w:val="00AD5984"/>
    <w:rsid w:val="00AE0D6D"/>
    <w:rsid w:val="00AE1989"/>
    <w:rsid w:val="00AE4B6D"/>
    <w:rsid w:val="00AF4188"/>
    <w:rsid w:val="00B030DD"/>
    <w:rsid w:val="00B061A2"/>
    <w:rsid w:val="00B124C1"/>
    <w:rsid w:val="00B147CD"/>
    <w:rsid w:val="00B15878"/>
    <w:rsid w:val="00B17E3C"/>
    <w:rsid w:val="00B21D69"/>
    <w:rsid w:val="00B243F3"/>
    <w:rsid w:val="00B4140F"/>
    <w:rsid w:val="00B62439"/>
    <w:rsid w:val="00B65E7C"/>
    <w:rsid w:val="00B71154"/>
    <w:rsid w:val="00B73956"/>
    <w:rsid w:val="00B74722"/>
    <w:rsid w:val="00B75837"/>
    <w:rsid w:val="00B76D36"/>
    <w:rsid w:val="00B83911"/>
    <w:rsid w:val="00B85D29"/>
    <w:rsid w:val="00B912C0"/>
    <w:rsid w:val="00BA028F"/>
    <w:rsid w:val="00BA56DB"/>
    <w:rsid w:val="00BB1E1F"/>
    <w:rsid w:val="00BB4E0A"/>
    <w:rsid w:val="00BB71A1"/>
    <w:rsid w:val="00BC5208"/>
    <w:rsid w:val="00BD6E4D"/>
    <w:rsid w:val="00BE26D5"/>
    <w:rsid w:val="00BE3138"/>
    <w:rsid w:val="00BF26CE"/>
    <w:rsid w:val="00BF62CF"/>
    <w:rsid w:val="00C25BCC"/>
    <w:rsid w:val="00C41B88"/>
    <w:rsid w:val="00C531E9"/>
    <w:rsid w:val="00C56A8C"/>
    <w:rsid w:val="00C66470"/>
    <w:rsid w:val="00C676FF"/>
    <w:rsid w:val="00C70CC5"/>
    <w:rsid w:val="00C76969"/>
    <w:rsid w:val="00C80143"/>
    <w:rsid w:val="00C80635"/>
    <w:rsid w:val="00C87320"/>
    <w:rsid w:val="00C87F43"/>
    <w:rsid w:val="00CA33AF"/>
    <w:rsid w:val="00CA3FC4"/>
    <w:rsid w:val="00CA3FD6"/>
    <w:rsid w:val="00CB7131"/>
    <w:rsid w:val="00CC1AD7"/>
    <w:rsid w:val="00CC3F3F"/>
    <w:rsid w:val="00CD052A"/>
    <w:rsid w:val="00CD21E2"/>
    <w:rsid w:val="00CD2671"/>
    <w:rsid w:val="00CF1CDF"/>
    <w:rsid w:val="00CF45AB"/>
    <w:rsid w:val="00D00661"/>
    <w:rsid w:val="00D07772"/>
    <w:rsid w:val="00D162FE"/>
    <w:rsid w:val="00D24B24"/>
    <w:rsid w:val="00D251D6"/>
    <w:rsid w:val="00D35C56"/>
    <w:rsid w:val="00D41D5B"/>
    <w:rsid w:val="00D44445"/>
    <w:rsid w:val="00D67005"/>
    <w:rsid w:val="00D74C2E"/>
    <w:rsid w:val="00D76B90"/>
    <w:rsid w:val="00D82A32"/>
    <w:rsid w:val="00D82BD6"/>
    <w:rsid w:val="00D9132D"/>
    <w:rsid w:val="00D927FB"/>
    <w:rsid w:val="00D945FD"/>
    <w:rsid w:val="00D97C49"/>
    <w:rsid w:val="00DA2EC4"/>
    <w:rsid w:val="00DA3918"/>
    <w:rsid w:val="00DA3EC3"/>
    <w:rsid w:val="00DB14EB"/>
    <w:rsid w:val="00DB18F8"/>
    <w:rsid w:val="00DC2382"/>
    <w:rsid w:val="00DC4E0F"/>
    <w:rsid w:val="00DC5B76"/>
    <w:rsid w:val="00DC6142"/>
    <w:rsid w:val="00DD02FE"/>
    <w:rsid w:val="00DD267E"/>
    <w:rsid w:val="00DD2A6F"/>
    <w:rsid w:val="00DE0102"/>
    <w:rsid w:val="00DE25A6"/>
    <w:rsid w:val="00DF2566"/>
    <w:rsid w:val="00DF344F"/>
    <w:rsid w:val="00DF781E"/>
    <w:rsid w:val="00E17FFA"/>
    <w:rsid w:val="00E2014F"/>
    <w:rsid w:val="00E231B5"/>
    <w:rsid w:val="00E334A4"/>
    <w:rsid w:val="00E46F85"/>
    <w:rsid w:val="00E51353"/>
    <w:rsid w:val="00E60509"/>
    <w:rsid w:val="00E64999"/>
    <w:rsid w:val="00E71B02"/>
    <w:rsid w:val="00E72DAF"/>
    <w:rsid w:val="00E7368A"/>
    <w:rsid w:val="00E75976"/>
    <w:rsid w:val="00E77727"/>
    <w:rsid w:val="00E831AA"/>
    <w:rsid w:val="00E84DD3"/>
    <w:rsid w:val="00E84E5D"/>
    <w:rsid w:val="00E86768"/>
    <w:rsid w:val="00E93FE3"/>
    <w:rsid w:val="00E9410B"/>
    <w:rsid w:val="00EA2915"/>
    <w:rsid w:val="00EA4A5E"/>
    <w:rsid w:val="00EB17AD"/>
    <w:rsid w:val="00EB187A"/>
    <w:rsid w:val="00EB4B9E"/>
    <w:rsid w:val="00EB7F8F"/>
    <w:rsid w:val="00EC76E1"/>
    <w:rsid w:val="00ED0C18"/>
    <w:rsid w:val="00ED5971"/>
    <w:rsid w:val="00ED67F1"/>
    <w:rsid w:val="00EE1E84"/>
    <w:rsid w:val="00EE7215"/>
    <w:rsid w:val="00EF6E8E"/>
    <w:rsid w:val="00F00F7F"/>
    <w:rsid w:val="00F049BF"/>
    <w:rsid w:val="00F117F3"/>
    <w:rsid w:val="00F119DE"/>
    <w:rsid w:val="00F11BBA"/>
    <w:rsid w:val="00F15034"/>
    <w:rsid w:val="00F154AD"/>
    <w:rsid w:val="00F156CF"/>
    <w:rsid w:val="00F15F96"/>
    <w:rsid w:val="00F1612C"/>
    <w:rsid w:val="00F21ACE"/>
    <w:rsid w:val="00F21BFC"/>
    <w:rsid w:val="00F21D6A"/>
    <w:rsid w:val="00F2388B"/>
    <w:rsid w:val="00F25C48"/>
    <w:rsid w:val="00F27EFB"/>
    <w:rsid w:val="00F3391E"/>
    <w:rsid w:val="00F36295"/>
    <w:rsid w:val="00F42980"/>
    <w:rsid w:val="00F47046"/>
    <w:rsid w:val="00F50855"/>
    <w:rsid w:val="00F6453C"/>
    <w:rsid w:val="00F65626"/>
    <w:rsid w:val="00F70122"/>
    <w:rsid w:val="00F72AE6"/>
    <w:rsid w:val="00F72E62"/>
    <w:rsid w:val="00F85EB0"/>
    <w:rsid w:val="00F91CE7"/>
    <w:rsid w:val="00F92581"/>
    <w:rsid w:val="00FA16E6"/>
    <w:rsid w:val="00FA66EF"/>
    <w:rsid w:val="00FB3C49"/>
    <w:rsid w:val="00FC2B59"/>
    <w:rsid w:val="00FC5367"/>
    <w:rsid w:val="00FD1BF1"/>
    <w:rsid w:val="00FD2E66"/>
    <w:rsid w:val="00FE5032"/>
    <w:rsid w:val="00FF264E"/>
    <w:rsid w:val="00FF54A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475883"/>
  <w15:chartTrackingRefBased/>
  <w15:docId w15:val="{030502C7-B355-4A0A-9BEC-9ECC98A29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B6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839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61A2"/>
    <w:pPr>
      <w:ind w:left="720"/>
      <w:contextualSpacing/>
    </w:pPr>
  </w:style>
  <w:style w:type="paragraph" w:styleId="NormalWeb">
    <w:name w:val="Normal (Web)"/>
    <w:basedOn w:val="Normal"/>
    <w:uiPriority w:val="99"/>
    <w:rsid w:val="00862067"/>
    <w:pPr>
      <w:spacing w:before="150" w:after="15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uiPriority w:val="99"/>
    <w:qFormat/>
    <w:rsid w:val="00862067"/>
    <w:rPr>
      <w:rFonts w:cs="Times New Roman"/>
      <w:b/>
      <w:bCs/>
    </w:rPr>
  </w:style>
  <w:style w:type="paragraph" w:customStyle="1" w:styleId="descr4">
    <w:name w:val="descr4"/>
    <w:basedOn w:val="Normal"/>
    <w:uiPriority w:val="99"/>
    <w:rsid w:val="003716B4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/>
      <w:color w:val="333333"/>
      <w:sz w:val="17"/>
      <w:szCs w:val="17"/>
      <w:lang w:eastAsia="en-GB"/>
    </w:rPr>
  </w:style>
  <w:style w:type="character" w:styleId="CommentReference">
    <w:name w:val="annotation reference"/>
    <w:uiPriority w:val="99"/>
    <w:semiHidden/>
    <w:rsid w:val="00A145E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145E9"/>
    <w:pPr>
      <w:spacing w:line="240" w:lineRule="auto"/>
    </w:pPr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locked/>
    <w:rsid w:val="00A145E9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145E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A145E9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A145E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A145E9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3E48CC"/>
    <w:pPr>
      <w:spacing w:after="0" w:line="240" w:lineRule="auto"/>
      <w:ind w:left="75"/>
    </w:pPr>
    <w:rPr>
      <w:rFonts w:ascii="Arial" w:eastAsia="Times New Roman" w:hAnsi="Arial"/>
      <w:szCs w:val="20"/>
      <w:lang w:val="x-none"/>
    </w:rPr>
  </w:style>
  <w:style w:type="character" w:customStyle="1" w:styleId="BodyTextIndentChar">
    <w:name w:val="Body Text Indent Char"/>
    <w:link w:val="BodyTextIndent"/>
    <w:rsid w:val="003E48CC"/>
    <w:rPr>
      <w:rFonts w:ascii="Arial" w:eastAsia="Times New Roman" w:hAnsi="Arial"/>
      <w:sz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154AD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F154A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154AD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F154AD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5F4515"/>
    <w:rPr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E7368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090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145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901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9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9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90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09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014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9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f88cb-95a4-4eac-a44d-244277360b2f">
      <Terms xmlns="http://schemas.microsoft.com/office/infopath/2007/PartnerControls"/>
    </lcf76f155ced4ddcb4097134ff3c332f>
    <TaxCatchAll xmlns="3dfb0e6e-4971-4ded-bd1b-5504d72d674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957D6976822849A6A3FA274FF8E991" ma:contentTypeVersion="14" ma:contentTypeDescription="Create a new document." ma:contentTypeScope="" ma:versionID="7b1c6b1dfca4d6a2842751176ef6a3fb">
  <xsd:schema xmlns:xsd="http://www.w3.org/2001/XMLSchema" xmlns:xs="http://www.w3.org/2001/XMLSchema" xmlns:p="http://schemas.microsoft.com/office/2006/metadata/properties" xmlns:ns2="278f88cb-95a4-4eac-a44d-244277360b2f" xmlns:ns3="3dfb0e6e-4971-4ded-bd1b-5504d72d6747" targetNamespace="http://schemas.microsoft.com/office/2006/metadata/properties" ma:root="true" ma:fieldsID="bd580ea2c913266a0c31553c53dea4ae" ns2:_="" ns3:_="">
    <xsd:import namespace="278f88cb-95a4-4eac-a44d-244277360b2f"/>
    <xsd:import namespace="3dfb0e6e-4971-4ded-bd1b-5504d72d67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f88cb-95a4-4eac-a44d-244277360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957903-7c7d-438e-80fa-d6e7ae03a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b0e6e-4971-4ded-bd1b-5504d72d674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94b0537-caa8-4fad-b30f-9c7397a73c7f}" ma:internalName="TaxCatchAll" ma:showField="CatchAllData" ma:web="3dfb0e6e-4971-4ded-bd1b-5504d72d67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42AB2C-B70B-4846-ADC7-4A558720F4EB}">
  <ds:schemaRefs>
    <ds:schemaRef ds:uri="http://schemas.microsoft.com/office/2006/metadata/properties"/>
    <ds:schemaRef ds:uri="http://schemas.microsoft.com/office/infopath/2007/PartnerControls"/>
    <ds:schemaRef ds:uri="278f88cb-95a4-4eac-a44d-244277360b2f"/>
    <ds:schemaRef ds:uri="3dfb0e6e-4971-4ded-bd1b-5504d72d6747"/>
  </ds:schemaRefs>
</ds:datastoreItem>
</file>

<file path=customXml/itemProps2.xml><?xml version="1.0" encoding="utf-8"?>
<ds:datastoreItem xmlns:ds="http://schemas.openxmlformats.org/officeDocument/2006/customXml" ds:itemID="{D2EB2EF9-8826-4AF1-BF10-A7551F214A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f88cb-95a4-4eac-a44d-244277360b2f"/>
    <ds:schemaRef ds:uri="3dfb0e6e-4971-4ded-bd1b-5504d72d67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497AEE-B9FF-4266-B5E3-A2DA4672E9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707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derbycollege</Company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stravino_m</dc:creator>
  <cp:keywords/>
  <dc:description/>
  <cp:lastModifiedBy>Ellie Hart</cp:lastModifiedBy>
  <cp:revision>54</cp:revision>
  <cp:lastPrinted>2025-10-29T15:28:00Z</cp:lastPrinted>
  <dcterms:created xsi:type="dcterms:W3CDTF">2026-01-09T10:56:00Z</dcterms:created>
  <dcterms:modified xsi:type="dcterms:W3CDTF">2026-01-27T09:05:00Z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0x01010005957D6976822849A6A3FA274FF8E991</vt:lpwstr>
  </property>
  <property fmtid="{D5CDD505-2E9C-101B-9397-08002B2CF9AE}" pid="3" name="MSIP_Label_a8660e0d-c47b-41e7-a62b-fb6eff85b393_Enabled">
    <vt:lpwstr>true</vt:lpwstr>
  </property>
  <property fmtid="{D5CDD505-2E9C-101B-9397-08002B2CF9AE}" pid="4" name="MSIP_Label_a8660e0d-c47b-41e7-a62b-fb6eff85b393_SetDate">
    <vt:lpwstr>2025-10-29T15:28:28Z</vt:lpwstr>
  </property>
  <property fmtid="{D5CDD505-2E9C-101B-9397-08002B2CF9AE}" pid="5" name="MSIP_Label_a8660e0d-c47b-41e7-a62b-fb6eff85b393_Method">
    <vt:lpwstr>Standard</vt:lpwstr>
  </property>
  <property fmtid="{D5CDD505-2E9C-101B-9397-08002B2CF9AE}" pid="6" name="MSIP_Label_a8660e0d-c47b-41e7-a62b-fb6eff85b393_Name">
    <vt:lpwstr>defa4170-0d19-0005-0004-bc88714345d2</vt:lpwstr>
  </property>
  <property fmtid="{D5CDD505-2E9C-101B-9397-08002B2CF9AE}" pid="7" name="MSIP_Label_a8660e0d-c47b-41e7-a62b-fb6eff85b393_SiteId">
    <vt:lpwstr>7584d747-9421-477d-8345-bedc5d73bc46</vt:lpwstr>
  </property>
  <property fmtid="{D5CDD505-2E9C-101B-9397-08002B2CF9AE}" pid="8" name="MSIP_Label_a8660e0d-c47b-41e7-a62b-fb6eff85b393_ActionId">
    <vt:lpwstr>2da17036-f5da-4884-94cd-a7a17febaeca</vt:lpwstr>
  </property>
  <property fmtid="{D5CDD505-2E9C-101B-9397-08002B2CF9AE}" pid="9" name="MSIP_Label_a8660e0d-c47b-41e7-a62b-fb6eff85b393_ContentBits">
    <vt:lpwstr>0</vt:lpwstr>
  </property>
  <property fmtid="{D5CDD505-2E9C-101B-9397-08002B2CF9AE}" pid="10" name="MSIP_Label_a8660e0d-c47b-41e7-a62b-fb6eff85b393_Tag">
    <vt:lpwstr>10, 3, 0, 1</vt:lpwstr>
  </property>
  <property fmtid="{D5CDD505-2E9C-101B-9397-08002B2CF9AE}" pid="11" name="MediaServiceImageTags">
    <vt:lpwstr/>
  </property>
</Properties>
</file>